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CF4" w:rsidRDefault="00851CF4">
      <w:pPr>
        <w:rPr>
          <w:rStyle w:val="Hyperlink"/>
        </w:rPr>
      </w:pPr>
      <w:r>
        <w:t xml:space="preserve">From: </w:t>
      </w:r>
      <w:hyperlink r:id="rId5" w:history="1">
        <w:r w:rsidRPr="00851CF4">
          <w:rPr>
            <w:rStyle w:val="Hyperlink"/>
          </w:rPr>
          <w:t>https://rwmalonemd.substack.com/p/immune-imprinting-comirnaty-and-omicron?utm_source=substack&amp;utm_medium=email</w:t>
        </w:r>
      </w:hyperlink>
    </w:p>
    <w:p w:rsidR="00475168" w:rsidRDefault="00475168" w:rsidP="00475168">
      <w:pPr>
        <w:spacing w:after="0"/>
      </w:pPr>
      <w:r>
        <w:t xml:space="preserve">Immune Imprinting, </w:t>
      </w:r>
      <w:proofErr w:type="spellStart"/>
      <w:r>
        <w:t>Comirnaty</w:t>
      </w:r>
      <w:proofErr w:type="spellEnd"/>
      <w:r>
        <w:t xml:space="preserve"> and Omicron (part 1)</w:t>
      </w:r>
    </w:p>
    <w:p w:rsidR="00475168" w:rsidRDefault="00475168" w:rsidP="00475168">
      <w:pPr>
        <w:spacing w:after="0"/>
      </w:pPr>
      <w:r>
        <w:t>More details emerge on why the mRNA vaccines are not preventing Omicron infection</w:t>
      </w:r>
    </w:p>
    <w:p w:rsidR="00475168" w:rsidRDefault="00475168" w:rsidP="00475168">
      <w:pPr>
        <w:spacing w:after="0"/>
      </w:pPr>
      <w:r>
        <w:t>Robert W Malone MD, MS</w:t>
      </w:r>
    </w:p>
    <w:p w:rsidR="00F10E64" w:rsidRDefault="00F10E64" w:rsidP="00F10E64">
      <w:pPr>
        <w:spacing w:after="0"/>
      </w:pPr>
      <w:proofErr w:type="gramStart"/>
      <w:r w:rsidRPr="008053D7">
        <w:rPr>
          <w:highlight w:val="yellow"/>
        </w:rPr>
        <w:t>from</w:t>
      </w:r>
      <w:proofErr w:type="gramEnd"/>
      <w:r w:rsidRPr="008053D7">
        <w:rPr>
          <w:highlight w:val="yellow"/>
        </w:rPr>
        <w:t>:</w:t>
      </w:r>
      <w:r w:rsidRPr="008053D7">
        <w:rPr>
          <w:highlight w:val="yellow"/>
        </w:rPr>
        <w:tab/>
        <w:t>Robert W Malone MD</w:t>
      </w:r>
      <w:r>
        <w:t xml:space="preserve"> from "Who is Robert Malone" &lt;rwmalonemd@substack.com&gt;</w:t>
      </w:r>
    </w:p>
    <w:p w:rsidR="00F10E64" w:rsidRDefault="00F10E64" w:rsidP="00F10E64">
      <w:pPr>
        <w:spacing w:after="0"/>
      </w:pPr>
      <w:proofErr w:type="gramStart"/>
      <w:r>
        <w:t>to</w:t>
      </w:r>
      <w:proofErr w:type="gramEnd"/>
      <w:r>
        <w:t>:</w:t>
      </w:r>
      <w:r>
        <w:tab/>
        <w:t>fchase@gmail.com</w:t>
      </w:r>
    </w:p>
    <w:p w:rsidR="00F10E64" w:rsidRDefault="00F10E64" w:rsidP="00F10E64">
      <w:pPr>
        <w:spacing w:after="0"/>
      </w:pPr>
      <w:proofErr w:type="gramStart"/>
      <w:r>
        <w:t>date</w:t>
      </w:r>
      <w:proofErr w:type="gramEnd"/>
      <w:r>
        <w:t>:</w:t>
      </w:r>
      <w:r>
        <w:tab/>
        <w:t>Jun 23, 2022, 6:31 PM</w:t>
      </w:r>
    </w:p>
    <w:p w:rsidR="00475168" w:rsidRDefault="00F10E64" w:rsidP="00F10E64">
      <w:pPr>
        <w:spacing w:after="0"/>
      </w:pPr>
      <w:proofErr w:type="gramStart"/>
      <w:r>
        <w:t>subject</w:t>
      </w:r>
      <w:proofErr w:type="gramEnd"/>
      <w:r>
        <w:t>:</w:t>
      </w:r>
      <w:r>
        <w:tab/>
        <w:t xml:space="preserve">Immune Imprinting, </w:t>
      </w:r>
      <w:proofErr w:type="spellStart"/>
      <w:r>
        <w:t>Comirnaty</w:t>
      </w:r>
      <w:proofErr w:type="spellEnd"/>
      <w:r>
        <w:t xml:space="preserve"> and Omicron (part 1) </w:t>
      </w:r>
      <w:r w:rsidR="00475168">
        <w:t xml:space="preserve">18 </w:t>
      </w:r>
      <w:proofErr w:type="spellStart"/>
      <w:r w:rsidR="00475168">
        <w:t>hr</w:t>
      </w:r>
      <w:proofErr w:type="spellEnd"/>
      <w:r w:rsidR="00475168">
        <w:t xml:space="preserve"> ago</w:t>
      </w:r>
    </w:p>
    <w:p w:rsidR="008053D7" w:rsidRDefault="008053D7" w:rsidP="00F10E64">
      <w:pPr>
        <w:spacing w:after="0"/>
      </w:pPr>
      <w:r>
        <w:t xml:space="preserve">Keywords: </w:t>
      </w:r>
      <w:r w:rsidRPr="008053D7">
        <w:t>immune imprinting</w:t>
      </w:r>
      <w:r>
        <w:t xml:space="preserve"> (15 instances), </w:t>
      </w:r>
      <w:r w:rsidRPr="008053D7">
        <w:t>original antigenic sin</w:t>
      </w:r>
      <w:r>
        <w:t xml:space="preserve"> (</w:t>
      </w:r>
      <w:bookmarkStart w:id="0" w:name="_GoBack"/>
      <w:bookmarkEnd w:id="0"/>
      <w:r>
        <w:t>7 instances)</w:t>
      </w:r>
    </w:p>
    <w:p w:rsidR="00475168" w:rsidRDefault="00475168" w:rsidP="00475168">
      <w:pPr>
        <w:spacing w:after="0"/>
      </w:pPr>
      <w:r>
        <w:t>Like: 504</w:t>
      </w:r>
    </w:p>
    <w:p w:rsidR="00475168" w:rsidRDefault="00475168" w:rsidP="00475168">
      <w:pPr>
        <w:spacing w:after="0"/>
      </w:pPr>
      <w:r>
        <w:t>Comments: 96</w:t>
      </w:r>
    </w:p>
    <w:p w:rsidR="00851CF4" w:rsidRDefault="00680680" w:rsidP="00680680">
      <w:pPr>
        <w:pStyle w:val="Title"/>
        <w:rPr>
          <w:rFonts w:eastAsia="Times New Roman"/>
        </w:rPr>
      </w:pPr>
      <w:r w:rsidRPr="00680680">
        <w:rPr>
          <w:rFonts w:eastAsia="Times New Roman"/>
        </w:rPr>
        <w:t xml:space="preserve">Immune Imprinting, </w:t>
      </w:r>
      <w:proofErr w:type="spellStart"/>
      <w:r w:rsidRPr="00680680">
        <w:rPr>
          <w:rFonts w:eastAsia="Times New Roman"/>
        </w:rPr>
        <w:t>Comirnaty</w:t>
      </w:r>
      <w:proofErr w:type="spellEnd"/>
      <w:r w:rsidRPr="00680680">
        <w:rPr>
          <w:rFonts w:eastAsia="Times New Roman"/>
        </w:rPr>
        <w:t xml:space="preserve"> and Omicron (part 1)</w:t>
      </w:r>
    </w:p>
    <w:p w:rsidR="00475168" w:rsidRPr="00475168" w:rsidRDefault="00475168" w:rsidP="00475168">
      <w:pPr>
        <w:pStyle w:val="Subtitle"/>
      </w:pPr>
      <w:r>
        <w:t>More details emerge on why the mRNA vaccines are not preventing Omicron infection</w:t>
      </w:r>
    </w:p>
    <w:p w:rsidR="00851CF4" w:rsidRPr="00851CF4" w:rsidRDefault="00851CF4" w:rsidP="00851CF4">
      <w:pPr>
        <w:spacing w:line="240" w:lineRule="auto"/>
        <w:jc w:val="center"/>
        <w:rPr>
          <w:rFonts w:ascii="Times New Roman" w:eastAsia="Times New Roman" w:hAnsi="Times New Roman" w:cs="Times New Roman"/>
          <w:color w:val="24353D"/>
          <w:sz w:val="29"/>
          <w:szCs w:val="29"/>
        </w:rPr>
      </w:pPr>
      <w:r w:rsidRPr="00851CF4">
        <w:rPr>
          <w:rFonts w:ascii="Times New Roman" w:eastAsia="Times New Roman" w:hAnsi="Times New Roman" w:cs="Times New Roman"/>
          <w:noProof/>
          <w:color w:val="0000FF"/>
          <w:sz w:val="29"/>
          <w:szCs w:val="29"/>
          <w:bdr w:val="none" w:sz="0" w:space="0" w:color="auto" w:frame="1"/>
        </w:rPr>
        <w:drawing>
          <wp:inline distT="0" distB="0" distL="0" distR="0">
            <wp:extent cx="4953635" cy="3688080"/>
            <wp:effectExtent l="0" t="0" r="0" b="7620"/>
            <wp:docPr id="9" name="Picture 9" descr="https://substackcdn.com/image/fetch/w_1456,c_limit,f_auto,q_auto:good,fl_progressive:steep/https%3A%2F%2Fbucketeer-e05bbc84-baa3-437e-9518-adb32be77984.s3.amazonaws.com%2Fpublic%2Fimages%2Ff9eb7ce3-87cf-4607-94c0-83962eff6395_1072x798.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bstackcdn.com/image/fetch/w_1456,c_limit,f_auto,q_auto:good,fl_progressive:steep/https%3A%2F%2Fbucketeer-e05bbc84-baa3-437e-9518-adb32be77984.s3.amazonaws.com%2Fpublic%2Fimages%2Ff9eb7ce3-87cf-4607-94c0-83962eff6395_1072x798.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635" cy="3688080"/>
                    </a:xfrm>
                    <a:prstGeom prst="rect">
                      <a:avLst/>
                    </a:prstGeom>
                    <a:noFill/>
                    <a:ln>
                      <a:noFill/>
                    </a:ln>
                  </pic:spPr>
                </pic:pic>
              </a:graphicData>
            </a:graphic>
          </wp:inline>
        </w:drawing>
      </w:r>
    </w:p>
    <w:p w:rsid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 xml:space="preserve">I must be confused. Please remind me, </w:t>
      </w:r>
      <w:r w:rsidRPr="00851CF4">
        <w:rPr>
          <w:rFonts w:ascii="Times New Roman" w:eastAsia="Times New Roman" w:hAnsi="Times New Roman" w:cs="Times New Roman"/>
          <w:color w:val="24353D"/>
          <w:sz w:val="29"/>
          <w:szCs w:val="29"/>
          <w:highlight w:val="yellow"/>
        </w:rPr>
        <w:t>why</w:t>
      </w:r>
      <w:r w:rsidRPr="00851CF4">
        <w:rPr>
          <w:rFonts w:ascii="Times New Roman" w:eastAsia="Times New Roman" w:hAnsi="Times New Roman" w:cs="Times New Roman"/>
          <w:color w:val="24353D"/>
          <w:sz w:val="29"/>
          <w:szCs w:val="29"/>
        </w:rPr>
        <w:t xml:space="preserve"> is there unanimous agreement by the empaneled expert vaccine thought leaders who provide independent oversight of the FDA and CDC review process for SARS-CoV-2 vaccination, that </w:t>
      </w:r>
      <w:r w:rsidRPr="00851CF4">
        <w:rPr>
          <w:rFonts w:ascii="Times New Roman" w:eastAsia="Times New Roman" w:hAnsi="Times New Roman" w:cs="Times New Roman"/>
          <w:color w:val="24353D"/>
          <w:sz w:val="29"/>
          <w:szCs w:val="29"/>
          <w:highlight w:val="yellow"/>
        </w:rPr>
        <w:t>very young children</w:t>
      </w:r>
      <w:r w:rsidRPr="00851CF4">
        <w:rPr>
          <w:rFonts w:ascii="Times New Roman" w:eastAsia="Times New Roman" w:hAnsi="Times New Roman" w:cs="Times New Roman"/>
          <w:color w:val="24353D"/>
          <w:sz w:val="29"/>
          <w:szCs w:val="29"/>
        </w:rPr>
        <w:t xml:space="preserve"> who are at their </w:t>
      </w:r>
      <w:hyperlink r:id="rId8" w:history="1">
        <w:r w:rsidRPr="00851CF4">
          <w:rPr>
            <w:rFonts w:ascii="Times New Roman" w:eastAsia="Times New Roman" w:hAnsi="Times New Roman" w:cs="Times New Roman"/>
            <w:color w:val="0000FF"/>
            <w:sz w:val="29"/>
            <w:szCs w:val="29"/>
            <w:u w:val="single"/>
          </w:rPr>
          <w:t xml:space="preserve">peak period for </w:t>
        </w:r>
        <w:proofErr w:type="spellStart"/>
        <w:r w:rsidRPr="00851CF4">
          <w:rPr>
            <w:rFonts w:ascii="Times New Roman" w:eastAsia="Times New Roman" w:hAnsi="Times New Roman" w:cs="Times New Roman"/>
            <w:color w:val="0000FF"/>
            <w:sz w:val="29"/>
            <w:szCs w:val="29"/>
            <w:u w:val="single"/>
          </w:rPr>
          <w:t>thymic</w:t>
        </w:r>
        <w:proofErr w:type="spellEnd"/>
        <w:r w:rsidRPr="00851CF4">
          <w:rPr>
            <w:rFonts w:ascii="Times New Roman" w:eastAsia="Times New Roman" w:hAnsi="Times New Roman" w:cs="Times New Roman"/>
            <w:color w:val="0000FF"/>
            <w:sz w:val="29"/>
            <w:szCs w:val="29"/>
            <w:u w:val="single"/>
          </w:rPr>
          <w:t xml:space="preserve"> development and maturation</w:t>
        </w:r>
      </w:hyperlink>
      <w:r w:rsidRPr="00851CF4">
        <w:rPr>
          <w:rFonts w:ascii="Times New Roman" w:eastAsia="Times New Roman" w:hAnsi="Times New Roman" w:cs="Times New Roman"/>
          <w:color w:val="24353D"/>
          <w:sz w:val="29"/>
          <w:szCs w:val="29"/>
        </w:rPr>
        <w:t xml:space="preserve">, </w:t>
      </w:r>
      <w:r w:rsidRPr="00851CF4">
        <w:rPr>
          <w:rFonts w:ascii="Times New Roman" w:eastAsia="Times New Roman" w:hAnsi="Times New Roman" w:cs="Times New Roman"/>
          <w:color w:val="24353D"/>
          <w:sz w:val="29"/>
          <w:szCs w:val="29"/>
          <w:highlight w:val="yellow"/>
        </w:rPr>
        <w:t>should be administered genetic vaccines encoding a viral antigen derived from a largely extinct viral strain?</w:t>
      </w:r>
      <w:r w:rsidRPr="00851CF4">
        <w:rPr>
          <w:rFonts w:ascii="Times New Roman" w:eastAsia="Times New Roman" w:hAnsi="Times New Roman" w:cs="Times New Roman"/>
          <w:color w:val="24353D"/>
          <w:sz w:val="29"/>
          <w:szCs w:val="29"/>
        </w:rPr>
        <w:t xml:space="preserve"> Particularly when the data concerning the role of </w:t>
      </w:r>
      <w:hyperlink r:id="rId9" w:history="1">
        <w:r w:rsidRPr="00851CF4">
          <w:rPr>
            <w:rFonts w:ascii="Times New Roman" w:eastAsia="Times New Roman" w:hAnsi="Times New Roman" w:cs="Times New Roman"/>
            <w:color w:val="0000FF"/>
            <w:sz w:val="29"/>
            <w:szCs w:val="29"/>
            <w:u w:val="single"/>
          </w:rPr>
          <w:t>immune imprinting</w:t>
        </w:r>
      </w:hyperlink>
      <w:r w:rsidRPr="00851CF4">
        <w:rPr>
          <w:rFonts w:ascii="Times New Roman" w:eastAsia="Times New Roman" w:hAnsi="Times New Roman" w:cs="Times New Roman"/>
          <w:color w:val="24353D"/>
          <w:sz w:val="29"/>
          <w:szCs w:val="29"/>
        </w:rPr>
        <w:t> on </w:t>
      </w:r>
      <w:hyperlink r:id="rId10" w:history="1">
        <w:r w:rsidRPr="00851CF4">
          <w:rPr>
            <w:rFonts w:ascii="Times New Roman" w:eastAsia="Times New Roman" w:hAnsi="Times New Roman" w:cs="Times New Roman"/>
            <w:color w:val="0000FF"/>
            <w:sz w:val="29"/>
            <w:szCs w:val="29"/>
            <w:u w:val="single"/>
          </w:rPr>
          <w:t>development of viral escape</w:t>
        </w:r>
      </w:hyperlink>
      <w:r w:rsidRPr="00851CF4">
        <w:rPr>
          <w:rFonts w:ascii="Times New Roman" w:eastAsia="Times New Roman" w:hAnsi="Times New Roman" w:cs="Times New Roman"/>
          <w:color w:val="24353D"/>
          <w:sz w:val="29"/>
          <w:szCs w:val="29"/>
        </w:rPr>
        <w:t> and negative vaccine effectiveness against the Omicron variants are becoming so compelling?</w:t>
      </w:r>
    </w:p>
    <w:p w:rsidR="0074119B" w:rsidRPr="0074119B" w:rsidRDefault="0074119B" w:rsidP="00851CF4">
      <w:pPr>
        <w:spacing w:after="240" w:line="384" w:lineRule="atLeast"/>
        <w:rPr>
          <w:rFonts w:ascii="Times New Roman" w:eastAsia="Times New Roman" w:hAnsi="Times New Roman" w:cs="Times New Roman"/>
          <w:color w:val="FF66FF"/>
          <w:sz w:val="29"/>
          <w:szCs w:val="29"/>
        </w:rPr>
      </w:pPr>
      <w:r w:rsidRPr="0074119B">
        <w:rPr>
          <w:rFonts w:ascii="Times New Roman" w:eastAsia="Times New Roman" w:hAnsi="Times New Roman" w:cs="Times New Roman"/>
          <w:color w:val="FF66FF"/>
          <w:sz w:val="29"/>
          <w:szCs w:val="29"/>
        </w:rPr>
        <w:t>[</w:t>
      </w:r>
      <w:r w:rsidR="00E51C6C">
        <w:rPr>
          <w:rFonts w:ascii="Times New Roman" w:eastAsia="Times New Roman" w:hAnsi="Times New Roman" w:cs="Times New Roman"/>
          <w:color w:val="FF66FF"/>
          <w:sz w:val="29"/>
          <w:szCs w:val="29"/>
        </w:rPr>
        <w:t xml:space="preserve">Certain </w:t>
      </w:r>
      <w:r w:rsidRPr="0074119B">
        <w:rPr>
          <w:rFonts w:ascii="Times New Roman" w:eastAsia="Times New Roman" w:hAnsi="Times New Roman" w:cs="Times New Roman"/>
          <w:color w:val="FF66FF"/>
          <w:sz w:val="29"/>
          <w:szCs w:val="29"/>
        </w:rPr>
        <w:t>link</w:t>
      </w:r>
      <w:r w:rsidR="003F639A">
        <w:rPr>
          <w:rFonts w:ascii="Times New Roman" w:eastAsia="Times New Roman" w:hAnsi="Times New Roman" w:cs="Times New Roman"/>
          <w:color w:val="FF66FF"/>
          <w:sz w:val="29"/>
          <w:szCs w:val="29"/>
        </w:rPr>
        <w:t xml:space="preserve"> requests</w:t>
      </w:r>
      <w:r w:rsidRPr="0074119B">
        <w:rPr>
          <w:rFonts w:ascii="Times New Roman" w:eastAsia="Times New Roman" w:hAnsi="Times New Roman" w:cs="Times New Roman"/>
          <w:color w:val="FF66FF"/>
          <w:sz w:val="29"/>
          <w:szCs w:val="29"/>
        </w:rPr>
        <w:t xml:space="preserve"> </w:t>
      </w:r>
      <w:r w:rsidR="00E51C6C">
        <w:rPr>
          <w:rFonts w:ascii="Times New Roman" w:eastAsia="Times New Roman" w:hAnsi="Times New Roman" w:cs="Times New Roman"/>
          <w:color w:val="FF66FF"/>
          <w:sz w:val="29"/>
          <w:szCs w:val="29"/>
        </w:rPr>
        <w:t xml:space="preserve">offered by Malone, including the 3 above, </w:t>
      </w:r>
      <w:r w:rsidRPr="0074119B">
        <w:rPr>
          <w:rFonts w:ascii="Times New Roman" w:eastAsia="Times New Roman" w:hAnsi="Times New Roman" w:cs="Times New Roman"/>
          <w:color w:val="FF66FF"/>
          <w:sz w:val="29"/>
          <w:szCs w:val="29"/>
        </w:rPr>
        <w:t xml:space="preserve">are </w:t>
      </w:r>
      <w:r>
        <w:rPr>
          <w:rFonts w:ascii="Times New Roman" w:eastAsia="Times New Roman" w:hAnsi="Times New Roman" w:cs="Times New Roman"/>
          <w:color w:val="FF66FF"/>
          <w:sz w:val="29"/>
          <w:szCs w:val="29"/>
        </w:rPr>
        <w:t xml:space="preserve">only </w:t>
      </w:r>
      <w:r w:rsidRPr="0074119B">
        <w:rPr>
          <w:rFonts w:ascii="Times New Roman" w:eastAsia="Times New Roman" w:hAnsi="Times New Roman" w:cs="Times New Roman"/>
          <w:color w:val="FF66FF"/>
          <w:sz w:val="29"/>
          <w:szCs w:val="29"/>
        </w:rPr>
        <w:t>valid</w:t>
      </w:r>
      <w:r>
        <w:rPr>
          <w:rFonts w:ascii="Times New Roman" w:eastAsia="Times New Roman" w:hAnsi="Times New Roman" w:cs="Times New Roman"/>
          <w:color w:val="FF66FF"/>
          <w:sz w:val="29"/>
          <w:szCs w:val="29"/>
        </w:rPr>
        <w:t xml:space="preserve"> </w:t>
      </w:r>
      <w:r w:rsidR="003F639A">
        <w:rPr>
          <w:rFonts w:ascii="Times New Roman" w:eastAsia="Times New Roman" w:hAnsi="Times New Roman" w:cs="Times New Roman"/>
          <w:color w:val="FF66FF"/>
          <w:sz w:val="29"/>
          <w:szCs w:val="29"/>
        </w:rPr>
        <w:t>from/</w:t>
      </w:r>
      <w:r w:rsidR="00E51C6C">
        <w:rPr>
          <w:rFonts w:ascii="Times New Roman" w:eastAsia="Times New Roman" w:hAnsi="Times New Roman" w:cs="Times New Roman"/>
          <w:color w:val="FF66FF"/>
          <w:sz w:val="29"/>
          <w:szCs w:val="29"/>
        </w:rPr>
        <w:t>via</w:t>
      </w:r>
      <w:r>
        <w:rPr>
          <w:rFonts w:ascii="Times New Roman" w:eastAsia="Times New Roman" w:hAnsi="Times New Roman" w:cs="Times New Roman"/>
          <w:color w:val="FF66FF"/>
          <w:sz w:val="29"/>
          <w:szCs w:val="29"/>
        </w:rPr>
        <w:t xml:space="preserve"> the original </w:t>
      </w:r>
      <w:r w:rsidR="00E51C6C">
        <w:rPr>
          <w:rFonts w:ascii="Times New Roman" w:eastAsia="Times New Roman" w:hAnsi="Times New Roman" w:cs="Times New Roman"/>
          <w:color w:val="FF66FF"/>
          <w:sz w:val="29"/>
          <w:szCs w:val="29"/>
        </w:rPr>
        <w:t>location of this document (line 1, above).]</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 xml:space="preserve">This is going to get a bit technical, so I suggest that you take a moment to go get a cup of coffee or tea before launching into this one. I will do my best to make it understandable, but immunology and virology can get a bit complicated, and </w:t>
      </w:r>
      <w:r w:rsidRPr="00851CF4">
        <w:rPr>
          <w:rFonts w:ascii="Times New Roman" w:eastAsia="Times New Roman" w:hAnsi="Times New Roman" w:cs="Times New Roman"/>
          <w:color w:val="24353D"/>
          <w:sz w:val="29"/>
          <w:szCs w:val="29"/>
          <w:highlight w:val="yellow"/>
        </w:rPr>
        <w:t>I will bypass many of the nuances for the sake of brevity</w:t>
      </w:r>
      <w:r w:rsidRPr="00851CF4">
        <w:rPr>
          <w:rFonts w:ascii="Times New Roman" w:eastAsia="Times New Roman" w:hAnsi="Times New Roman" w:cs="Times New Roman"/>
          <w:color w:val="24353D"/>
          <w:sz w:val="29"/>
          <w:szCs w:val="29"/>
        </w:rPr>
        <w:t xml:space="preserve"> and comprehension.</w:t>
      </w:r>
    </w:p>
    <w:p w:rsid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 xml:space="preserve">From the standpoint of the approved narrative, at this point in time (June 2022) one of the major unresolved COVIDcrisis mysteries has been </w:t>
      </w:r>
      <w:r w:rsidRPr="00851CF4">
        <w:rPr>
          <w:rFonts w:ascii="Times New Roman" w:eastAsia="Times New Roman" w:hAnsi="Times New Roman" w:cs="Times New Roman"/>
          <w:color w:val="24353D"/>
          <w:sz w:val="29"/>
          <w:szCs w:val="29"/>
          <w:highlight w:val="yellow"/>
        </w:rPr>
        <w:t>why so many who are “fully vaccinated” (whatever that means) against SARS-CoV-2 are still developing infection and COVID disease.</w:t>
      </w:r>
      <w:r w:rsidRPr="00851CF4">
        <w:rPr>
          <w:rFonts w:ascii="Times New Roman" w:eastAsia="Times New Roman" w:hAnsi="Times New Roman" w:cs="Times New Roman"/>
          <w:color w:val="24353D"/>
          <w:sz w:val="29"/>
          <w:szCs w:val="29"/>
        </w:rPr>
        <w:t xml:space="preserve"> </w:t>
      </w:r>
    </w:p>
    <w:p w:rsid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 xml:space="preserve">Celebrity examples illustrating the point include </w:t>
      </w:r>
    </w:p>
    <w:p w:rsidR="00167F70" w:rsidRDefault="00851CF4" w:rsidP="0074119B">
      <w:pPr>
        <w:pStyle w:val="ListParagraph"/>
        <w:numPr>
          <w:ilvl w:val="0"/>
          <w:numId w:val="2"/>
        </w:numPr>
        <w:spacing w:after="240" w:line="384" w:lineRule="atLeast"/>
        <w:rPr>
          <w:rFonts w:ascii="Times New Roman" w:eastAsia="Times New Roman" w:hAnsi="Times New Roman" w:cs="Times New Roman"/>
          <w:color w:val="24353D"/>
          <w:sz w:val="29"/>
          <w:szCs w:val="29"/>
        </w:rPr>
      </w:pPr>
      <w:proofErr w:type="gramStart"/>
      <w:r w:rsidRPr="0074119B">
        <w:rPr>
          <w:rFonts w:ascii="Times New Roman" w:eastAsia="Times New Roman" w:hAnsi="Times New Roman" w:cs="Times New Roman"/>
          <w:color w:val="24353D"/>
          <w:sz w:val="29"/>
          <w:szCs w:val="29"/>
        </w:rPr>
        <w:t>vaccine</w:t>
      </w:r>
      <w:proofErr w:type="gramEnd"/>
      <w:r w:rsidRPr="0074119B">
        <w:rPr>
          <w:rFonts w:ascii="Times New Roman" w:eastAsia="Times New Roman" w:hAnsi="Times New Roman" w:cs="Times New Roman"/>
          <w:color w:val="24353D"/>
          <w:sz w:val="29"/>
          <w:szCs w:val="29"/>
        </w:rPr>
        <w:t xml:space="preserve"> mandate advocate Canadian Prime Minister Justin Trudeau, who was infected (despite apparently being fully vaccinated) late during the initial Omicron wave (January 27, 2022), and now has been re-infected (after receiving three doses of the mRNA inoculum) on June 13, 2022 (four months, 18 days later). </w:t>
      </w:r>
    </w:p>
    <w:p w:rsidR="00851CF4" w:rsidRPr="0074119B" w:rsidRDefault="00851CF4" w:rsidP="0074119B">
      <w:pPr>
        <w:pStyle w:val="ListParagraph"/>
        <w:numPr>
          <w:ilvl w:val="0"/>
          <w:numId w:val="2"/>
        </w:numPr>
        <w:spacing w:after="240" w:line="384" w:lineRule="atLeast"/>
        <w:rPr>
          <w:rFonts w:ascii="Times New Roman" w:eastAsia="Times New Roman" w:hAnsi="Times New Roman" w:cs="Times New Roman"/>
          <w:color w:val="24353D"/>
          <w:sz w:val="29"/>
          <w:szCs w:val="29"/>
        </w:rPr>
      </w:pPr>
      <w:r w:rsidRPr="0074119B">
        <w:rPr>
          <w:rFonts w:ascii="Times New Roman" w:eastAsia="Times New Roman" w:hAnsi="Times New Roman" w:cs="Times New Roman"/>
          <w:color w:val="24353D"/>
          <w:sz w:val="29"/>
          <w:szCs w:val="29"/>
        </w:rPr>
        <w:t xml:space="preserve">Dr. Anthony Fauci provides another recent example. Despite having received four doses of the mRNA inoculum, he was infected and developed COVID disease in mid-June, 2022. </w:t>
      </w:r>
    </w:p>
    <w:p w:rsidR="00851CF4" w:rsidRPr="0074119B" w:rsidRDefault="00851CF4" w:rsidP="0074119B">
      <w:pPr>
        <w:pStyle w:val="ListParagraph"/>
        <w:numPr>
          <w:ilvl w:val="0"/>
          <w:numId w:val="2"/>
        </w:numPr>
        <w:spacing w:after="240" w:line="384" w:lineRule="atLeast"/>
        <w:rPr>
          <w:rFonts w:ascii="Times New Roman" w:eastAsia="Times New Roman" w:hAnsi="Times New Roman" w:cs="Times New Roman"/>
          <w:color w:val="24353D"/>
          <w:sz w:val="29"/>
          <w:szCs w:val="29"/>
        </w:rPr>
      </w:pPr>
      <w:r w:rsidRPr="0074119B">
        <w:rPr>
          <w:rFonts w:ascii="Times New Roman" w:eastAsia="Times New Roman" w:hAnsi="Times New Roman" w:cs="Times New Roman"/>
          <w:color w:val="24353D"/>
          <w:sz w:val="29"/>
          <w:szCs w:val="29"/>
        </w:rPr>
        <w:t>Vaccine mandate advocate California Governor Gavin Newsom, just 10 days after his fourth inoculum, also </w:t>
      </w:r>
      <w:hyperlink r:id="rId11" w:history="1">
        <w:r w:rsidRPr="0074119B">
          <w:rPr>
            <w:rFonts w:ascii="Times New Roman" w:eastAsia="Times New Roman" w:hAnsi="Times New Roman" w:cs="Times New Roman"/>
            <w:color w:val="0000FF"/>
            <w:sz w:val="29"/>
            <w:szCs w:val="29"/>
            <w:u w:val="single"/>
          </w:rPr>
          <w:t>was infected and developed COVID</w:t>
        </w:r>
      </w:hyperlink>
      <w:r w:rsidRPr="0074119B">
        <w:rPr>
          <w:rFonts w:ascii="Times New Roman" w:eastAsia="Times New Roman" w:hAnsi="Times New Roman" w:cs="Times New Roman"/>
          <w:color w:val="24353D"/>
          <w:sz w:val="29"/>
          <w:szCs w:val="29"/>
        </w:rPr>
        <w:t xml:space="preserve">. </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Notice a pattern?</w:t>
      </w:r>
    </w:p>
    <w:p w:rsidR="0074119B"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In many countries, data during the first two quarters of 2022 indicate that the majority of individuals identified as hospitalized due to COVID are “fully vaccinated”. Of course, in most western countries, there are more vaccinated than unvaccinated individuals, so this general finding requires some qualification and correction for the resulting sampling bias. To provide one example to illustrate the point, on February 01, 2022 the Canadian COVID Care Alliance distributed a video documenting the propaganda around the </w:t>
      </w:r>
      <w:hyperlink r:id="rId12" w:history="1">
        <w:r w:rsidRPr="00851CF4">
          <w:rPr>
            <w:rFonts w:ascii="Times New Roman" w:eastAsia="Times New Roman" w:hAnsi="Times New Roman" w:cs="Times New Roman"/>
            <w:color w:val="0000FF"/>
            <w:sz w:val="29"/>
            <w:szCs w:val="29"/>
            <w:u w:val="single"/>
          </w:rPr>
          <w:t xml:space="preserve">Myth of </w:t>
        </w:r>
        <w:proofErr w:type="gramStart"/>
        <w:r w:rsidRPr="00851CF4">
          <w:rPr>
            <w:rFonts w:ascii="Times New Roman" w:eastAsia="Times New Roman" w:hAnsi="Times New Roman" w:cs="Times New Roman"/>
            <w:color w:val="0000FF"/>
            <w:sz w:val="29"/>
            <w:szCs w:val="29"/>
            <w:u w:val="single"/>
          </w:rPr>
          <w:t>A</w:t>
        </w:r>
        <w:proofErr w:type="gramEnd"/>
        <w:r w:rsidRPr="00851CF4">
          <w:rPr>
            <w:rFonts w:ascii="Times New Roman" w:eastAsia="Times New Roman" w:hAnsi="Times New Roman" w:cs="Times New Roman"/>
            <w:color w:val="0000FF"/>
            <w:sz w:val="29"/>
            <w:szCs w:val="29"/>
            <w:u w:val="single"/>
          </w:rPr>
          <w:t xml:space="preserve"> Pandemic of the Unvaccinated</w:t>
        </w:r>
      </w:hyperlink>
      <w:r w:rsidRPr="00851CF4">
        <w:rPr>
          <w:rFonts w:ascii="Times New Roman" w:eastAsia="Times New Roman" w:hAnsi="Times New Roman" w:cs="Times New Roman"/>
          <w:color w:val="24353D"/>
          <w:sz w:val="29"/>
          <w:szCs w:val="29"/>
        </w:rPr>
        <w:t xml:space="preserve"> which documents this fact in the context of Ontario, Canada-derived public health data. As discussed in the video, many of these data point towards “negative effectiveness” of the genetic vaccines - </w:t>
      </w:r>
      <w:r w:rsidRPr="0074119B">
        <w:rPr>
          <w:rFonts w:ascii="Times New Roman" w:eastAsia="Times New Roman" w:hAnsi="Times New Roman" w:cs="Times New Roman"/>
          <w:color w:val="24353D"/>
          <w:sz w:val="29"/>
          <w:szCs w:val="29"/>
          <w:highlight w:val="yellow"/>
        </w:rPr>
        <w:t>meaning that those who are “fully vaccinated” are MORE likely to get COVID disease than those who are “unvaccinated”.</w:t>
      </w:r>
      <w:r w:rsidRPr="00851CF4">
        <w:rPr>
          <w:rFonts w:ascii="Times New Roman" w:eastAsia="Times New Roman" w:hAnsi="Times New Roman" w:cs="Times New Roman"/>
          <w:color w:val="24353D"/>
          <w:sz w:val="29"/>
          <w:szCs w:val="29"/>
        </w:rPr>
        <w:t xml:space="preserve"> A word of caution about this conclusion; </w:t>
      </w:r>
      <w:r w:rsidRPr="00E51C6C">
        <w:rPr>
          <w:rFonts w:ascii="Times New Roman" w:eastAsia="Times New Roman" w:hAnsi="Times New Roman" w:cs="Times New Roman"/>
          <w:color w:val="24353D"/>
          <w:sz w:val="29"/>
          <w:szCs w:val="29"/>
          <w:highlight w:val="yellow"/>
        </w:rPr>
        <w:t>the term “unvaccinated” is increasingly misleading</w:t>
      </w:r>
      <w:r w:rsidRPr="00851CF4">
        <w:rPr>
          <w:rFonts w:ascii="Times New Roman" w:eastAsia="Times New Roman" w:hAnsi="Times New Roman" w:cs="Times New Roman"/>
          <w:color w:val="24353D"/>
          <w:sz w:val="29"/>
          <w:szCs w:val="29"/>
        </w:rPr>
        <w:t xml:space="preserve">, as over time a larger and larger fraction of the total population has become infected, and so has not only been previously infected (and immunologically primed) </w:t>
      </w:r>
    </w:p>
    <w:p w:rsidR="0074119B" w:rsidRPr="0074119B" w:rsidRDefault="00851CF4" w:rsidP="0074119B">
      <w:pPr>
        <w:pStyle w:val="ListParagraph"/>
        <w:numPr>
          <w:ilvl w:val="0"/>
          <w:numId w:val="3"/>
        </w:numPr>
        <w:spacing w:after="240" w:line="384" w:lineRule="atLeast"/>
        <w:rPr>
          <w:rFonts w:ascii="Times New Roman" w:eastAsia="Times New Roman" w:hAnsi="Times New Roman" w:cs="Times New Roman"/>
          <w:color w:val="24353D"/>
          <w:sz w:val="29"/>
          <w:szCs w:val="29"/>
        </w:rPr>
      </w:pPr>
      <w:r w:rsidRPr="0074119B">
        <w:rPr>
          <w:rFonts w:ascii="Times New Roman" w:eastAsia="Times New Roman" w:hAnsi="Times New Roman" w:cs="Times New Roman"/>
          <w:color w:val="24353D"/>
          <w:sz w:val="29"/>
          <w:szCs w:val="29"/>
        </w:rPr>
        <w:t xml:space="preserve">by infection with one or more of the seasonal “cold” </w:t>
      </w:r>
      <w:proofErr w:type="spellStart"/>
      <w:r w:rsidRPr="0074119B">
        <w:rPr>
          <w:rFonts w:ascii="Times New Roman" w:eastAsia="Times New Roman" w:hAnsi="Times New Roman" w:cs="Times New Roman"/>
          <w:color w:val="24353D"/>
          <w:sz w:val="29"/>
          <w:szCs w:val="29"/>
        </w:rPr>
        <w:t>betacoronaviruses</w:t>
      </w:r>
      <w:proofErr w:type="spellEnd"/>
      <w:r w:rsidRPr="0074119B">
        <w:rPr>
          <w:rFonts w:ascii="Times New Roman" w:eastAsia="Times New Roman" w:hAnsi="Times New Roman" w:cs="Times New Roman"/>
          <w:color w:val="24353D"/>
          <w:sz w:val="29"/>
          <w:szCs w:val="29"/>
        </w:rPr>
        <w:t xml:space="preserve"> (which share large numbers of both B and T cell epitope antigens with SARS-CoV-2), but have also been “boosted” </w:t>
      </w:r>
    </w:p>
    <w:p w:rsidR="0074119B" w:rsidRPr="0074119B" w:rsidRDefault="00851CF4" w:rsidP="0074119B">
      <w:pPr>
        <w:pStyle w:val="ListParagraph"/>
        <w:numPr>
          <w:ilvl w:val="0"/>
          <w:numId w:val="3"/>
        </w:numPr>
        <w:spacing w:after="240" w:line="384" w:lineRule="atLeast"/>
        <w:rPr>
          <w:rFonts w:ascii="Times New Roman" w:eastAsia="Times New Roman" w:hAnsi="Times New Roman" w:cs="Times New Roman"/>
          <w:color w:val="24353D"/>
          <w:sz w:val="29"/>
          <w:szCs w:val="29"/>
        </w:rPr>
      </w:pPr>
      <w:proofErr w:type="gramStart"/>
      <w:r w:rsidRPr="0074119B">
        <w:rPr>
          <w:rFonts w:ascii="Times New Roman" w:eastAsia="Times New Roman" w:hAnsi="Times New Roman" w:cs="Times New Roman"/>
          <w:color w:val="24353D"/>
          <w:sz w:val="29"/>
          <w:szCs w:val="29"/>
        </w:rPr>
        <w:t>by</w:t>
      </w:r>
      <w:proofErr w:type="gramEnd"/>
      <w:r w:rsidRPr="0074119B">
        <w:rPr>
          <w:rFonts w:ascii="Times New Roman" w:eastAsia="Times New Roman" w:hAnsi="Times New Roman" w:cs="Times New Roman"/>
          <w:color w:val="24353D"/>
          <w:sz w:val="29"/>
          <w:szCs w:val="29"/>
        </w:rPr>
        <w:t xml:space="preserve"> natural infection with one of the variants of SARS-CoV-2. </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 xml:space="preserve">This problem (or artifact) has become increasingly true since the onset of the Omicron variant. Most people know from their own personal experiences that whether or not close associates, family, friends or themselves have been previously infected OR vaccinated (or both), </w:t>
      </w:r>
      <w:r w:rsidRPr="0074119B">
        <w:rPr>
          <w:rFonts w:ascii="Times New Roman" w:eastAsia="Times New Roman" w:hAnsi="Times New Roman" w:cs="Times New Roman"/>
          <w:color w:val="FF0000"/>
          <w:sz w:val="29"/>
          <w:szCs w:val="29"/>
        </w:rPr>
        <w:t xml:space="preserve">they are highly likely to also get infected by the Omicron (or </w:t>
      </w:r>
      <w:proofErr w:type="spellStart"/>
      <w:r w:rsidRPr="0074119B">
        <w:rPr>
          <w:rFonts w:ascii="Times New Roman" w:eastAsia="Times New Roman" w:hAnsi="Times New Roman" w:cs="Times New Roman"/>
          <w:color w:val="FF0000"/>
          <w:sz w:val="29"/>
          <w:szCs w:val="29"/>
        </w:rPr>
        <w:t>Pango</w:t>
      </w:r>
      <w:proofErr w:type="spellEnd"/>
      <w:r w:rsidRPr="0074119B">
        <w:rPr>
          <w:rFonts w:ascii="Times New Roman" w:eastAsia="Times New Roman" w:hAnsi="Times New Roman" w:cs="Times New Roman"/>
          <w:color w:val="FF0000"/>
          <w:sz w:val="29"/>
          <w:szCs w:val="29"/>
        </w:rPr>
        <w:t xml:space="preserve"> lineage B.1.1.529) variant of SARS-CoV-2.</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Just to be crystal clear on this point, as I said on the </w:t>
      </w:r>
      <w:hyperlink r:id="rId13" w:history="1">
        <w:r w:rsidRPr="00851CF4">
          <w:rPr>
            <w:rFonts w:ascii="Times New Roman" w:eastAsia="Times New Roman" w:hAnsi="Times New Roman" w:cs="Times New Roman"/>
            <w:color w:val="0000FF"/>
            <w:sz w:val="29"/>
            <w:szCs w:val="29"/>
            <w:u w:val="single"/>
          </w:rPr>
          <w:t>steps of the Lincoln Memorial on January 23, 2022</w:t>
        </w:r>
      </w:hyperlink>
      <w:r w:rsidRPr="00851CF4">
        <w:rPr>
          <w:rFonts w:ascii="Times New Roman" w:eastAsia="Times New Roman" w:hAnsi="Times New Roman" w:cs="Times New Roman"/>
          <w:color w:val="24353D"/>
          <w:sz w:val="29"/>
          <w:szCs w:val="29"/>
        </w:rPr>
        <w:t>;</w:t>
      </w:r>
    </w:p>
    <w:p w:rsidR="00851CF4" w:rsidRPr="00851CF4" w:rsidRDefault="00851CF4" w:rsidP="00851CF4">
      <w:pPr>
        <w:spacing w:after="240" w:line="384" w:lineRule="atLeast"/>
        <w:ind w:left="240"/>
        <w:rPr>
          <w:rFonts w:ascii="Times New Roman" w:eastAsia="Times New Roman" w:hAnsi="Times New Roman" w:cs="Times New Roman"/>
          <w:color w:val="24353D"/>
          <w:sz w:val="29"/>
          <w:szCs w:val="29"/>
        </w:rPr>
      </w:pPr>
      <w:r w:rsidRPr="00851CF4">
        <w:rPr>
          <w:rFonts w:ascii="Times New Roman" w:eastAsia="Times New Roman" w:hAnsi="Times New Roman" w:cs="Times New Roman"/>
          <w:b/>
          <w:bCs/>
          <w:color w:val="24353D"/>
          <w:sz w:val="29"/>
          <w:szCs w:val="29"/>
        </w:rPr>
        <w:t>“Regarding the genetic COVID vaccines, the science is settled.</w:t>
      </w:r>
    </w:p>
    <w:p w:rsidR="00851CF4" w:rsidRPr="00851CF4" w:rsidRDefault="00851CF4" w:rsidP="00851CF4">
      <w:pPr>
        <w:spacing w:after="240" w:line="384" w:lineRule="atLeast"/>
        <w:ind w:left="240"/>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They are not working, and they are not completely safe.</w:t>
      </w:r>
    </w:p>
    <w:p w:rsidR="00851CF4" w:rsidRPr="00851CF4" w:rsidRDefault="00851CF4" w:rsidP="00851CF4">
      <w:pPr>
        <w:spacing w:after="240" w:line="384" w:lineRule="atLeast"/>
        <w:ind w:left="240"/>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Now we have Omicron. These vaccines were designed for the Original Wuhan strain, a different virus. Whether they made sense for protecting our elderly and frail from the original virus is irrelevant.  So let’s stop arguing about that. We must look forward. </w:t>
      </w:r>
    </w:p>
    <w:p w:rsidR="00851CF4" w:rsidRPr="00851CF4" w:rsidRDefault="00851CF4" w:rsidP="00851CF4">
      <w:pPr>
        <w:spacing w:after="240" w:line="384" w:lineRule="atLeast"/>
        <w:ind w:left="240"/>
        <w:rPr>
          <w:rFonts w:ascii="Times New Roman" w:eastAsia="Times New Roman" w:hAnsi="Times New Roman" w:cs="Times New Roman"/>
          <w:color w:val="24353D"/>
          <w:sz w:val="29"/>
          <w:szCs w:val="29"/>
        </w:rPr>
      </w:pPr>
      <w:r w:rsidRPr="00E51C6C">
        <w:rPr>
          <w:rFonts w:ascii="Times New Roman" w:eastAsia="Times New Roman" w:hAnsi="Times New Roman" w:cs="Times New Roman"/>
          <w:color w:val="FF0000"/>
          <w:sz w:val="29"/>
          <w:szCs w:val="29"/>
        </w:rPr>
        <w:t>These vaccines do not prevent Omicron infection, viral replication, or spread to others.</w:t>
      </w:r>
      <w:r w:rsidRPr="00851CF4">
        <w:rPr>
          <w:rFonts w:ascii="Times New Roman" w:eastAsia="Times New Roman" w:hAnsi="Times New Roman" w:cs="Times New Roman"/>
          <w:color w:val="24353D"/>
          <w:sz w:val="29"/>
          <w:szCs w:val="29"/>
        </w:rPr>
        <w:t>  In our daily lives, with our friends, with our families, we all know that this is true.</w:t>
      </w:r>
    </w:p>
    <w:p w:rsidR="00851CF4" w:rsidRPr="00851CF4" w:rsidRDefault="00851CF4" w:rsidP="00851CF4">
      <w:pPr>
        <w:spacing w:line="384" w:lineRule="atLeast"/>
        <w:ind w:left="240"/>
        <w:rPr>
          <w:rFonts w:ascii="Times New Roman" w:eastAsia="Times New Roman" w:hAnsi="Times New Roman" w:cs="Times New Roman"/>
          <w:color w:val="24353D"/>
          <w:sz w:val="29"/>
          <w:szCs w:val="29"/>
        </w:rPr>
      </w:pPr>
      <w:r w:rsidRPr="00E51C6C">
        <w:rPr>
          <w:rFonts w:ascii="Times New Roman" w:eastAsia="Times New Roman" w:hAnsi="Times New Roman" w:cs="Times New Roman"/>
          <w:color w:val="FF0000"/>
          <w:sz w:val="29"/>
          <w:szCs w:val="29"/>
        </w:rPr>
        <w:t>These genetic vaccines are leaky, have poor durability, and even if every man, woman, and child in the United States were vaccinated, these products cannot achieve herd immunity and stop COVID.</w:t>
      </w:r>
      <w:r w:rsidRPr="00851CF4">
        <w:rPr>
          <w:rFonts w:ascii="Times New Roman" w:eastAsia="Times New Roman" w:hAnsi="Times New Roman" w:cs="Times New Roman"/>
          <w:color w:val="24353D"/>
          <w:sz w:val="29"/>
          <w:szCs w:val="29"/>
        </w:rPr>
        <w:t xml:space="preserve"> They are not completely safe, and </w:t>
      </w:r>
      <w:r w:rsidRPr="00E51C6C">
        <w:rPr>
          <w:rFonts w:ascii="Times New Roman" w:eastAsia="Times New Roman" w:hAnsi="Times New Roman" w:cs="Times New Roman"/>
          <w:color w:val="FF0000"/>
          <w:sz w:val="29"/>
          <w:szCs w:val="29"/>
        </w:rPr>
        <w:t>the full nature of the risks remain</w:t>
      </w:r>
      <w:r w:rsidR="00E51C6C">
        <w:rPr>
          <w:rFonts w:ascii="Times New Roman" w:eastAsia="Times New Roman" w:hAnsi="Times New Roman" w:cs="Times New Roman"/>
          <w:color w:val="FF0000"/>
          <w:sz w:val="29"/>
          <w:szCs w:val="29"/>
        </w:rPr>
        <w:t>s</w:t>
      </w:r>
      <w:r w:rsidRPr="00E51C6C">
        <w:rPr>
          <w:rFonts w:ascii="Times New Roman" w:eastAsia="Times New Roman" w:hAnsi="Times New Roman" w:cs="Times New Roman"/>
          <w:color w:val="FF0000"/>
          <w:sz w:val="29"/>
          <w:szCs w:val="29"/>
        </w:rPr>
        <w:t xml:space="preserve"> unknown</w:t>
      </w:r>
      <w:r w:rsidRPr="00851CF4">
        <w:rPr>
          <w:rFonts w:ascii="Times New Roman" w:eastAsia="Times New Roman" w:hAnsi="Times New Roman" w:cs="Times New Roman"/>
          <w:color w:val="24353D"/>
          <w:sz w:val="29"/>
          <w:szCs w:val="29"/>
        </w:rPr>
        <w:t>.”</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The </w:t>
      </w:r>
      <w:hyperlink r:id="rId14" w:history="1">
        <w:r w:rsidRPr="00851CF4">
          <w:rPr>
            <w:rFonts w:ascii="Times New Roman" w:eastAsia="Times New Roman" w:hAnsi="Times New Roman" w:cs="Times New Roman"/>
            <w:color w:val="0000FF"/>
            <w:sz w:val="29"/>
            <w:szCs w:val="29"/>
            <w:u w:val="single"/>
          </w:rPr>
          <w:t>Washington Post called me a liar and spreader of discredited misinformation</w:t>
        </w:r>
      </w:hyperlink>
      <w:r w:rsidRPr="00851CF4">
        <w:rPr>
          <w:rFonts w:ascii="Times New Roman" w:eastAsia="Times New Roman" w:hAnsi="Times New Roman" w:cs="Times New Roman"/>
          <w:color w:val="24353D"/>
          <w:sz w:val="29"/>
          <w:szCs w:val="29"/>
        </w:rPr>
        <w:t xml:space="preserve"> at the time for making this statement, but </w:t>
      </w:r>
      <w:r w:rsidRPr="003F639A">
        <w:rPr>
          <w:rFonts w:ascii="Times New Roman" w:eastAsia="Times New Roman" w:hAnsi="Times New Roman" w:cs="Times New Roman"/>
          <w:color w:val="24353D"/>
          <w:sz w:val="29"/>
          <w:szCs w:val="29"/>
          <w:highlight w:val="yellow"/>
        </w:rPr>
        <w:t>since then this has become a widely accepted scientific truth, one which is truly self-evident to virtually anyone who is not caught up in the </w:t>
      </w:r>
      <w:hyperlink r:id="rId15" w:history="1">
        <w:r w:rsidRPr="003F639A">
          <w:rPr>
            <w:rFonts w:ascii="Times New Roman" w:eastAsia="Times New Roman" w:hAnsi="Times New Roman" w:cs="Times New Roman"/>
            <w:color w:val="0000FF"/>
            <w:sz w:val="29"/>
            <w:szCs w:val="29"/>
            <w:highlight w:val="yellow"/>
            <w:u w:val="single"/>
          </w:rPr>
          <w:t>Mass Formation Psychosis</w:t>
        </w:r>
      </w:hyperlink>
      <w:r w:rsidRPr="003F639A">
        <w:rPr>
          <w:rFonts w:ascii="Times New Roman" w:eastAsia="Times New Roman" w:hAnsi="Times New Roman" w:cs="Times New Roman"/>
          <w:color w:val="24353D"/>
          <w:sz w:val="29"/>
          <w:szCs w:val="29"/>
          <w:highlight w:val="yellow"/>
        </w:rPr>
        <w:t> process.</w:t>
      </w:r>
      <w:r w:rsidRPr="00851CF4">
        <w:rPr>
          <w:rFonts w:ascii="Times New Roman" w:eastAsia="Times New Roman" w:hAnsi="Times New Roman" w:cs="Times New Roman"/>
          <w:color w:val="24353D"/>
          <w:sz w:val="29"/>
          <w:szCs w:val="29"/>
        </w:rPr>
        <w:t xml:space="preserve"> My sin which triggered the defamation was apparently stating an inconvenient truth before it became widely accepted.</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b/>
          <w:bCs/>
          <w:color w:val="24353D"/>
          <w:sz w:val="29"/>
          <w:szCs w:val="29"/>
        </w:rPr>
        <w:t>See for example:</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16" w:history="1">
        <w:r w:rsidR="00851CF4" w:rsidRPr="00851CF4">
          <w:rPr>
            <w:rFonts w:ascii="Times New Roman" w:eastAsia="Times New Roman" w:hAnsi="Times New Roman" w:cs="Times New Roman"/>
            <w:b/>
            <w:bCs/>
            <w:color w:val="0000FF"/>
            <w:sz w:val="29"/>
            <w:szCs w:val="29"/>
            <w:u w:val="single"/>
          </w:rPr>
          <w:t>Effectiveness of BNT162b2 vaccine against omicron variant in South Africa</w:t>
        </w:r>
      </w:hyperlink>
      <w:r w:rsidR="00851CF4" w:rsidRPr="00851CF4">
        <w:rPr>
          <w:rFonts w:ascii="Times New Roman" w:eastAsia="Times New Roman" w:hAnsi="Times New Roman" w:cs="Times New Roman"/>
          <w:color w:val="24353D"/>
          <w:sz w:val="29"/>
          <w:szCs w:val="29"/>
        </w:rPr>
        <w:t xml:space="preserve">. S. Collie, J. Champion, H. Moultrie, L.-G. </w:t>
      </w:r>
      <w:proofErr w:type="spellStart"/>
      <w:r w:rsidR="00851CF4" w:rsidRPr="00851CF4">
        <w:rPr>
          <w:rFonts w:ascii="Times New Roman" w:eastAsia="Times New Roman" w:hAnsi="Times New Roman" w:cs="Times New Roman"/>
          <w:color w:val="24353D"/>
          <w:sz w:val="29"/>
          <w:szCs w:val="29"/>
        </w:rPr>
        <w:t>Bekker</w:t>
      </w:r>
      <w:proofErr w:type="spellEnd"/>
      <w:r w:rsidR="00851CF4" w:rsidRPr="00851CF4">
        <w:rPr>
          <w:rFonts w:ascii="Times New Roman" w:eastAsia="Times New Roman" w:hAnsi="Times New Roman" w:cs="Times New Roman"/>
          <w:color w:val="24353D"/>
          <w:sz w:val="29"/>
          <w:szCs w:val="29"/>
        </w:rPr>
        <w:t>, G. Gray, N. Engl. J. Med.386, 494–496 (2022)</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17" w:history="1">
        <w:r w:rsidR="00851CF4" w:rsidRPr="00851CF4">
          <w:rPr>
            <w:rFonts w:ascii="Times New Roman" w:eastAsia="Times New Roman" w:hAnsi="Times New Roman" w:cs="Times New Roman"/>
            <w:b/>
            <w:bCs/>
            <w:color w:val="0000FF"/>
            <w:sz w:val="29"/>
            <w:szCs w:val="29"/>
            <w:u w:val="single"/>
          </w:rPr>
          <w:t>Effectiveness of mRNA-1273 against SARS-CoV-2 Omicron and Delta variants.</w:t>
        </w:r>
      </w:hyperlink>
      <w:hyperlink r:id="rId18" w:history="1">
        <w:r w:rsidR="00851CF4" w:rsidRPr="00851CF4">
          <w:rPr>
            <w:rFonts w:ascii="Times New Roman" w:eastAsia="Times New Roman" w:hAnsi="Times New Roman" w:cs="Times New Roman"/>
            <w:color w:val="0000FF"/>
            <w:sz w:val="29"/>
            <w:szCs w:val="29"/>
            <w:u w:val="single"/>
          </w:rPr>
          <w:t> </w:t>
        </w:r>
      </w:hyperlink>
      <w:r w:rsidR="00851CF4" w:rsidRPr="00851CF4">
        <w:rPr>
          <w:rFonts w:ascii="Times New Roman" w:eastAsia="Times New Roman" w:hAnsi="Times New Roman" w:cs="Times New Roman"/>
          <w:color w:val="24353D"/>
          <w:sz w:val="29"/>
          <w:szCs w:val="29"/>
        </w:rPr>
        <w:t xml:space="preserve">H. F. Tseng, B. K. Ackerson, Y. Luo, L. S. </w:t>
      </w:r>
      <w:proofErr w:type="spellStart"/>
      <w:r w:rsidR="00851CF4" w:rsidRPr="00851CF4">
        <w:rPr>
          <w:rFonts w:ascii="Times New Roman" w:eastAsia="Times New Roman" w:hAnsi="Times New Roman" w:cs="Times New Roman"/>
          <w:color w:val="24353D"/>
          <w:sz w:val="29"/>
          <w:szCs w:val="29"/>
        </w:rPr>
        <w:t>Sy</w:t>
      </w:r>
      <w:proofErr w:type="spellEnd"/>
      <w:r w:rsidR="00851CF4" w:rsidRPr="00851CF4">
        <w:rPr>
          <w:rFonts w:ascii="Times New Roman" w:eastAsia="Times New Roman" w:hAnsi="Times New Roman" w:cs="Times New Roman"/>
          <w:color w:val="24353D"/>
          <w:sz w:val="29"/>
          <w:szCs w:val="29"/>
        </w:rPr>
        <w:t xml:space="preserve">, C. A. </w:t>
      </w:r>
      <w:proofErr w:type="spellStart"/>
      <w:r w:rsidR="00851CF4" w:rsidRPr="00851CF4">
        <w:rPr>
          <w:rFonts w:ascii="Times New Roman" w:eastAsia="Times New Roman" w:hAnsi="Times New Roman" w:cs="Times New Roman"/>
          <w:color w:val="24353D"/>
          <w:sz w:val="29"/>
          <w:szCs w:val="29"/>
        </w:rPr>
        <w:t>Talarico</w:t>
      </w:r>
      <w:proofErr w:type="spellEnd"/>
      <w:r w:rsidR="00851CF4" w:rsidRPr="00851CF4">
        <w:rPr>
          <w:rFonts w:ascii="Times New Roman" w:eastAsia="Times New Roman" w:hAnsi="Times New Roman" w:cs="Times New Roman"/>
          <w:color w:val="24353D"/>
          <w:sz w:val="29"/>
          <w:szCs w:val="29"/>
        </w:rPr>
        <w:t xml:space="preserve">, Y. Tian, K. J. </w:t>
      </w:r>
      <w:proofErr w:type="spellStart"/>
      <w:r w:rsidR="00851CF4" w:rsidRPr="00851CF4">
        <w:rPr>
          <w:rFonts w:ascii="Times New Roman" w:eastAsia="Times New Roman" w:hAnsi="Times New Roman" w:cs="Times New Roman"/>
          <w:color w:val="24353D"/>
          <w:sz w:val="29"/>
          <w:szCs w:val="29"/>
        </w:rPr>
        <w:t>Bruxvoort</w:t>
      </w:r>
      <w:proofErr w:type="spellEnd"/>
      <w:r w:rsidR="00851CF4" w:rsidRPr="00851CF4">
        <w:rPr>
          <w:rFonts w:ascii="Times New Roman" w:eastAsia="Times New Roman" w:hAnsi="Times New Roman" w:cs="Times New Roman"/>
          <w:color w:val="24353D"/>
          <w:sz w:val="29"/>
          <w:szCs w:val="29"/>
        </w:rPr>
        <w:t xml:space="preserve">, J. E. </w:t>
      </w:r>
      <w:proofErr w:type="spellStart"/>
      <w:r w:rsidR="00851CF4" w:rsidRPr="00851CF4">
        <w:rPr>
          <w:rFonts w:ascii="Times New Roman" w:eastAsia="Times New Roman" w:hAnsi="Times New Roman" w:cs="Times New Roman"/>
          <w:color w:val="24353D"/>
          <w:sz w:val="29"/>
          <w:szCs w:val="29"/>
        </w:rPr>
        <w:t>Tubert</w:t>
      </w:r>
      <w:proofErr w:type="spellEnd"/>
      <w:r w:rsidR="00851CF4" w:rsidRPr="00851CF4">
        <w:rPr>
          <w:rFonts w:ascii="Times New Roman" w:eastAsia="Times New Roman" w:hAnsi="Times New Roman" w:cs="Times New Roman"/>
          <w:color w:val="24353D"/>
          <w:sz w:val="29"/>
          <w:szCs w:val="29"/>
        </w:rPr>
        <w:t xml:space="preserve">, A. </w:t>
      </w:r>
      <w:proofErr w:type="spellStart"/>
      <w:r w:rsidR="00851CF4" w:rsidRPr="00851CF4">
        <w:rPr>
          <w:rFonts w:ascii="Times New Roman" w:eastAsia="Times New Roman" w:hAnsi="Times New Roman" w:cs="Times New Roman"/>
          <w:color w:val="24353D"/>
          <w:sz w:val="29"/>
          <w:szCs w:val="29"/>
        </w:rPr>
        <w:t>Florea</w:t>
      </w:r>
      <w:proofErr w:type="spellEnd"/>
      <w:r w:rsidR="00851CF4" w:rsidRPr="00851CF4">
        <w:rPr>
          <w:rFonts w:ascii="Times New Roman" w:eastAsia="Times New Roman" w:hAnsi="Times New Roman" w:cs="Times New Roman"/>
          <w:color w:val="24353D"/>
          <w:sz w:val="29"/>
          <w:szCs w:val="29"/>
        </w:rPr>
        <w:t xml:space="preserve">, J. H. Ku, G. S. Lee, S. K. Choi, H. S. </w:t>
      </w:r>
      <w:proofErr w:type="spellStart"/>
      <w:r w:rsidR="00851CF4" w:rsidRPr="00851CF4">
        <w:rPr>
          <w:rFonts w:ascii="Times New Roman" w:eastAsia="Times New Roman" w:hAnsi="Times New Roman" w:cs="Times New Roman"/>
          <w:color w:val="24353D"/>
          <w:sz w:val="29"/>
          <w:szCs w:val="29"/>
        </w:rPr>
        <w:t>Takhar</w:t>
      </w:r>
      <w:proofErr w:type="spellEnd"/>
      <w:r w:rsidR="00851CF4" w:rsidRPr="00851CF4">
        <w:rPr>
          <w:rFonts w:ascii="Times New Roman" w:eastAsia="Times New Roman" w:hAnsi="Times New Roman" w:cs="Times New Roman"/>
          <w:color w:val="24353D"/>
          <w:sz w:val="29"/>
          <w:szCs w:val="29"/>
        </w:rPr>
        <w:t xml:space="preserve">, M. </w:t>
      </w:r>
      <w:proofErr w:type="spellStart"/>
      <w:r w:rsidR="00851CF4" w:rsidRPr="00851CF4">
        <w:rPr>
          <w:rFonts w:ascii="Times New Roman" w:eastAsia="Times New Roman" w:hAnsi="Times New Roman" w:cs="Times New Roman"/>
          <w:color w:val="24353D"/>
          <w:sz w:val="29"/>
          <w:szCs w:val="29"/>
        </w:rPr>
        <w:t>Aragones</w:t>
      </w:r>
      <w:proofErr w:type="spellEnd"/>
      <w:r w:rsidR="00851CF4" w:rsidRPr="00851CF4">
        <w:rPr>
          <w:rFonts w:ascii="Times New Roman" w:eastAsia="Times New Roman" w:hAnsi="Times New Roman" w:cs="Times New Roman"/>
          <w:color w:val="24353D"/>
          <w:sz w:val="29"/>
          <w:szCs w:val="29"/>
        </w:rPr>
        <w:t>, L. Qian, Nat. Med.28, 1063–1071 (2022).</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19" w:history="1">
        <w:r w:rsidR="00851CF4" w:rsidRPr="00851CF4">
          <w:rPr>
            <w:rFonts w:ascii="Times New Roman" w:eastAsia="Times New Roman" w:hAnsi="Times New Roman" w:cs="Times New Roman"/>
            <w:b/>
            <w:bCs/>
            <w:color w:val="0000FF"/>
            <w:sz w:val="29"/>
            <w:szCs w:val="29"/>
            <w:u w:val="single"/>
          </w:rPr>
          <w:t>Covid-19 vaccine effectiveness against the omicron (B.1.1.529) variant</w:t>
        </w:r>
      </w:hyperlink>
      <w:r w:rsidR="00851CF4" w:rsidRPr="00851CF4">
        <w:rPr>
          <w:rFonts w:ascii="Times New Roman" w:eastAsia="Times New Roman" w:hAnsi="Times New Roman" w:cs="Times New Roman"/>
          <w:color w:val="24353D"/>
          <w:sz w:val="29"/>
          <w:szCs w:val="29"/>
        </w:rPr>
        <w:t xml:space="preserve">. N. Andrews, J. Stowe, F. </w:t>
      </w:r>
      <w:proofErr w:type="spellStart"/>
      <w:r w:rsidR="00851CF4" w:rsidRPr="00851CF4">
        <w:rPr>
          <w:rFonts w:ascii="Times New Roman" w:eastAsia="Times New Roman" w:hAnsi="Times New Roman" w:cs="Times New Roman"/>
          <w:color w:val="24353D"/>
          <w:sz w:val="29"/>
          <w:szCs w:val="29"/>
        </w:rPr>
        <w:t>Kirsebom</w:t>
      </w:r>
      <w:proofErr w:type="spellEnd"/>
      <w:r w:rsidR="00851CF4" w:rsidRPr="00851CF4">
        <w:rPr>
          <w:rFonts w:ascii="Times New Roman" w:eastAsia="Times New Roman" w:hAnsi="Times New Roman" w:cs="Times New Roman"/>
          <w:color w:val="24353D"/>
          <w:sz w:val="29"/>
          <w:szCs w:val="29"/>
        </w:rPr>
        <w:t xml:space="preserve">, S. </w:t>
      </w:r>
      <w:proofErr w:type="spellStart"/>
      <w:r w:rsidR="00851CF4" w:rsidRPr="00851CF4">
        <w:rPr>
          <w:rFonts w:ascii="Times New Roman" w:eastAsia="Times New Roman" w:hAnsi="Times New Roman" w:cs="Times New Roman"/>
          <w:color w:val="24353D"/>
          <w:sz w:val="29"/>
          <w:szCs w:val="29"/>
        </w:rPr>
        <w:t>Toffa</w:t>
      </w:r>
      <w:proofErr w:type="spellEnd"/>
      <w:r w:rsidR="00851CF4" w:rsidRPr="00851CF4">
        <w:rPr>
          <w:rFonts w:ascii="Times New Roman" w:eastAsia="Times New Roman" w:hAnsi="Times New Roman" w:cs="Times New Roman"/>
          <w:color w:val="24353D"/>
          <w:sz w:val="29"/>
          <w:szCs w:val="29"/>
        </w:rPr>
        <w:t xml:space="preserve">, T. </w:t>
      </w:r>
      <w:proofErr w:type="spellStart"/>
      <w:r w:rsidR="00851CF4" w:rsidRPr="00851CF4">
        <w:rPr>
          <w:rFonts w:ascii="Times New Roman" w:eastAsia="Times New Roman" w:hAnsi="Times New Roman" w:cs="Times New Roman"/>
          <w:color w:val="24353D"/>
          <w:sz w:val="29"/>
          <w:szCs w:val="29"/>
        </w:rPr>
        <w:t>Rickeard</w:t>
      </w:r>
      <w:proofErr w:type="spellEnd"/>
      <w:r w:rsidR="00851CF4" w:rsidRPr="00851CF4">
        <w:rPr>
          <w:rFonts w:ascii="Times New Roman" w:eastAsia="Times New Roman" w:hAnsi="Times New Roman" w:cs="Times New Roman"/>
          <w:color w:val="24353D"/>
          <w:sz w:val="29"/>
          <w:szCs w:val="29"/>
        </w:rPr>
        <w:t xml:space="preserve">, E. Gallagher, C. Gower, </w:t>
      </w:r>
      <w:proofErr w:type="spellStart"/>
      <w:r w:rsidR="00851CF4" w:rsidRPr="00851CF4">
        <w:rPr>
          <w:rFonts w:ascii="Times New Roman" w:eastAsia="Times New Roman" w:hAnsi="Times New Roman" w:cs="Times New Roman"/>
          <w:color w:val="24353D"/>
          <w:sz w:val="29"/>
          <w:szCs w:val="29"/>
        </w:rPr>
        <w:t>M.Kall</w:t>
      </w:r>
      <w:proofErr w:type="spellEnd"/>
      <w:r w:rsidR="00851CF4" w:rsidRPr="00851CF4">
        <w:rPr>
          <w:rFonts w:ascii="Times New Roman" w:eastAsia="Times New Roman" w:hAnsi="Times New Roman" w:cs="Times New Roman"/>
          <w:color w:val="24353D"/>
          <w:sz w:val="29"/>
          <w:szCs w:val="29"/>
        </w:rPr>
        <w:t xml:space="preserve">, N. Groves, A. M. O’Connell, D. Simons, P. B. </w:t>
      </w:r>
      <w:proofErr w:type="spellStart"/>
      <w:r w:rsidR="00851CF4" w:rsidRPr="00851CF4">
        <w:rPr>
          <w:rFonts w:ascii="Times New Roman" w:eastAsia="Times New Roman" w:hAnsi="Times New Roman" w:cs="Times New Roman"/>
          <w:color w:val="24353D"/>
          <w:sz w:val="29"/>
          <w:szCs w:val="29"/>
        </w:rPr>
        <w:t>Blomquist</w:t>
      </w:r>
      <w:proofErr w:type="spellEnd"/>
      <w:r w:rsidR="00851CF4" w:rsidRPr="00851CF4">
        <w:rPr>
          <w:rFonts w:ascii="Times New Roman" w:eastAsia="Times New Roman" w:hAnsi="Times New Roman" w:cs="Times New Roman"/>
          <w:color w:val="24353D"/>
          <w:sz w:val="29"/>
          <w:szCs w:val="29"/>
        </w:rPr>
        <w:t xml:space="preserve">, A. Zaidi, S. Nash, </w:t>
      </w:r>
      <w:proofErr w:type="spellStart"/>
      <w:r w:rsidR="00851CF4" w:rsidRPr="00851CF4">
        <w:rPr>
          <w:rFonts w:ascii="Times New Roman" w:eastAsia="Times New Roman" w:hAnsi="Times New Roman" w:cs="Times New Roman"/>
          <w:color w:val="24353D"/>
          <w:sz w:val="29"/>
          <w:szCs w:val="29"/>
        </w:rPr>
        <w:t>N.Iwani</w:t>
      </w:r>
      <w:proofErr w:type="spellEnd"/>
      <w:r w:rsidR="00851CF4" w:rsidRPr="00851CF4">
        <w:rPr>
          <w:rFonts w:ascii="Times New Roman" w:eastAsia="Times New Roman" w:hAnsi="Times New Roman" w:cs="Times New Roman"/>
          <w:color w:val="24353D"/>
          <w:sz w:val="29"/>
          <w:szCs w:val="29"/>
        </w:rPr>
        <w:t xml:space="preserve"> </w:t>
      </w:r>
      <w:proofErr w:type="spellStart"/>
      <w:r w:rsidR="00851CF4" w:rsidRPr="00851CF4">
        <w:rPr>
          <w:rFonts w:ascii="Times New Roman" w:eastAsia="Times New Roman" w:hAnsi="Times New Roman" w:cs="Times New Roman"/>
          <w:color w:val="24353D"/>
          <w:sz w:val="29"/>
          <w:szCs w:val="29"/>
        </w:rPr>
        <w:t>Binti</w:t>
      </w:r>
      <w:proofErr w:type="spellEnd"/>
      <w:r w:rsidR="00851CF4" w:rsidRPr="00851CF4">
        <w:rPr>
          <w:rFonts w:ascii="Times New Roman" w:eastAsia="Times New Roman" w:hAnsi="Times New Roman" w:cs="Times New Roman"/>
          <w:color w:val="24353D"/>
          <w:sz w:val="29"/>
          <w:szCs w:val="29"/>
        </w:rPr>
        <w:t xml:space="preserve"> Abdul Aziz, S. </w:t>
      </w:r>
      <w:proofErr w:type="spellStart"/>
      <w:r w:rsidR="00851CF4" w:rsidRPr="00851CF4">
        <w:rPr>
          <w:rFonts w:ascii="Times New Roman" w:eastAsia="Times New Roman" w:hAnsi="Times New Roman" w:cs="Times New Roman"/>
          <w:color w:val="24353D"/>
          <w:sz w:val="29"/>
          <w:szCs w:val="29"/>
        </w:rPr>
        <w:t>Thelwall</w:t>
      </w:r>
      <w:proofErr w:type="spellEnd"/>
      <w:r w:rsidR="00851CF4" w:rsidRPr="00851CF4">
        <w:rPr>
          <w:rFonts w:ascii="Times New Roman" w:eastAsia="Times New Roman" w:hAnsi="Times New Roman" w:cs="Times New Roman"/>
          <w:color w:val="24353D"/>
          <w:sz w:val="29"/>
          <w:szCs w:val="29"/>
        </w:rPr>
        <w:t xml:space="preserve">, G. </w:t>
      </w:r>
      <w:proofErr w:type="spellStart"/>
      <w:r w:rsidR="00851CF4" w:rsidRPr="00851CF4">
        <w:rPr>
          <w:rFonts w:ascii="Times New Roman" w:eastAsia="Times New Roman" w:hAnsi="Times New Roman" w:cs="Times New Roman"/>
          <w:color w:val="24353D"/>
          <w:sz w:val="29"/>
          <w:szCs w:val="29"/>
        </w:rPr>
        <w:t>Dabrera</w:t>
      </w:r>
      <w:proofErr w:type="spellEnd"/>
      <w:r w:rsidR="00851CF4" w:rsidRPr="00851CF4">
        <w:rPr>
          <w:rFonts w:ascii="Times New Roman" w:eastAsia="Times New Roman" w:hAnsi="Times New Roman" w:cs="Times New Roman"/>
          <w:color w:val="24353D"/>
          <w:sz w:val="29"/>
          <w:szCs w:val="29"/>
        </w:rPr>
        <w:t xml:space="preserve">, R. Myers, G. </w:t>
      </w:r>
      <w:proofErr w:type="spellStart"/>
      <w:r w:rsidR="00851CF4" w:rsidRPr="00851CF4">
        <w:rPr>
          <w:rFonts w:ascii="Times New Roman" w:eastAsia="Times New Roman" w:hAnsi="Times New Roman" w:cs="Times New Roman"/>
          <w:color w:val="24353D"/>
          <w:sz w:val="29"/>
          <w:szCs w:val="29"/>
        </w:rPr>
        <w:t>Amirthalingam</w:t>
      </w:r>
      <w:proofErr w:type="spellEnd"/>
      <w:r w:rsidR="00851CF4" w:rsidRPr="00851CF4">
        <w:rPr>
          <w:rFonts w:ascii="Times New Roman" w:eastAsia="Times New Roman" w:hAnsi="Times New Roman" w:cs="Times New Roman"/>
          <w:color w:val="24353D"/>
          <w:sz w:val="29"/>
          <w:szCs w:val="29"/>
        </w:rPr>
        <w:t xml:space="preserve">, S. </w:t>
      </w:r>
      <w:proofErr w:type="spellStart"/>
      <w:r w:rsidR="00851CF4" w:rsidRPr="00851CF4">
        <w:rPr>
          <w:rFonts w:ascii="Times New Roman" w:eastAsia="Times New Roman" w:hAnsi="Times New Roman" w:cs="Times New Roman"/>
          <w:color w:val="24353D"/>
          <w:sz w:val="29"/>
          <w:szCs w:val="29"/>
        </w:rPr>
        <w:t>Gharbia</w:t>
      </w:r>
      <w:proofErr w:type="spellEnd"/>
      <w:r w:rsidR="00851CF4" w:rsidRPr="00851CF4">
        <w:rPr>
          <w:rFonts w:ascii="Times New Roman" w:eastAsia="Times New Roman" w:hAnsi="Times New Roman" w:cs="Times New Roman"/>
          <w:color w:val="24353D"/>
          <w:sz w:val="29"/>
          <w:szCs w:val="29"/>
        </w:rPr>
        <w:t xml:space="preserve">, J. C. Barrett, R. Elson, S. N. </w:t>
      </w:r>
      <w:proofErr w:type="spellStart"/>
      <w:r w:rsidR="00851CF4" w:rsidRPr="00851CF4">
        <w:rPr>
          <w:rFonts w:ascii="Times New Roman" w:eastAsia="Times New Roman" w:hAnsi="Times New Roman" w:cs="Times New Roman"/>
          <w:color w:val="24353D"/>
          <w:sz w:val="29"/>
          <w:szCs w:val="29"/>
        </w:rPr>
        <w:t>Ladhani</w:t>
      </w:r>
      <w:proofErr w:type="spellEnd"/>
      <w:r w:rsidR="00851CF4" w:rsidRPr="00851CF4">
        <w:rPr>
          <w:rFonts w:ascii="Times New Roman" w:eastAsia="Times New Roman" w:hAnsi="Times New Roman" w:cs="Times New Roman"/>
          <w:color w:val="24353D"/>
          <w:sz w:val="29"/>
          <w:szCs w:val="29"/>
        </w:rPr>
        <w:t xml:space="preserve">, N. Ferguson, M. </w:t>
      </w:r>
      <w:proofErr w:type="spellStart"/>
      <w:r w:rsidR="00851CF4" w:rsidRPr="00851CF4">
        <w:rPr>
          <w:rFonts w:ascii="Times New Roman" w:eastAsia="Times New Roman" w:hAnsi="Times New Roman" w:cs="Times New Roman"/>
          <w:color w:val="24353D"/>
          <w:sz w:val="29"/>
          <w:szCs w:val="29"/>
        </w:rPr>
        <w:t>Zambon</w:t>
      </w:r>
      <w:proofErr w:type="spellEnd"/>
      <w:r w:rsidR="00851CF4" w:rsidRPr="00851CF4">
        <w:rPr>
          <w:rFonts w:ascii="Times New Roman" w:eastAsia="Times New Roman" w:hAnsi="Times New Roman" w:cs="Times New Roman"/>
          <w:color w:val="24353D"/>
          <w:sz w:val="29"/>
          <w:szCs w:val="29"/>
        </w:rPr>
        <w:t xml:space="preserve">, C. N. </w:t>
      </w:r>
      <w:proofErr w:type="spellStart"/>
      <w:r w:rsidR="00851CF4" w:rsidRPr="00851CF4">
        <w:rPr>
          <w:rFonts w:ascii="Times New Roman" w:eastAsia="Times New Roman" w:hAnsi="Times New Roman" w:cs="Times New Roman"/>
          <w:color w:val="24353D"/>
          <w:sz w:val="29"/>
          <w:szCs w:val="29"/>
        </w:rPr>
        <w:t>J.Campbell</w:t>
      </w:r>
      <w:proofErr w:type="spellEnd"/>
      <w:r w:rsidR="00851CF4" w:rsidRPr="00851CF4">
        <w:rPr>
          <w:rFonts w:ascii="Times New Roman" w:eastAsia="Times New Roman" w:hAnsi="Times New Roman" w:cs="Times New Roman"/>
          <w:color w:val="24353D"/>
          <w:sz w:val="29"/>
          <w:szCs w:val="29"/>
        </w:rPr>
        <w:t>, K. Brown, S. Hopkins, M. Chand, M. Ramsay, J. Lopez Bernal, N. Engl. J. Med.386, 1532–1546 (2022)</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20" w:history="1">
        <w:r w:rsidR="00851CF4" w:rsidRPr="00851CF4">
          <w:rPr>
            <w:rFonts w:ascii="Times New Roman" w:eastAsia="Times New Roman" w:hAnsi="Times New Roman" w:cs="Times New Roman"/>
            <w:b/>
            <w:bCs/>
            <w:color w:val="0000FF"/>
            <w:sz w:val="29"/>
            <w:szCs w:val="29"/>
            <w:u w:val="single"/>
          </w:rPr>
          <w:t>Omicron escapes the majority of existing SARS-CoV-2 neutralizing antibodies</w:t>
        </w:r>
      </w:hyperlink>
      <w:hyperlink r:id="rId21" w:history="1">
        <w:r w:rsidR="00851CF4" w:rsidRPr="00851CF4">
          <w:rPr>
            <w:rFonts w:ascii="Times New Roman" w:eastAsia="Times New Roman" w:hAnsi="Times New Roman" w:cs="Times New Roman"/>
            <w:color w:val="0000FF"/>
            <w:sz w:val="29"/>
            <w:szCs w:val="29"/>
            <w:u w:val="single"/>
          </w:rPr>
          <w:t>.</w:t>
        </w:r>
      </w:hyperlink>
      <w:r w:rsidR="00851CF4" w:rsidRPr="00851CF4">
        <w:rPr>
          <w:rFonts w:ascii="Times New Roman" w:eastAsia="Times New Roman" w:hAnsi="Times New Roman" w:cs="Times New Roman"/>
          <w:color w:val="24353D"/>
          <w:sz w:val="29"/>
          <w:szCs w:val="29"/>
        </w:rPr>
        <w:t xml:space="preserve"> Cao Y, Wang J, Jian F, Xiao T, Song W, </w:t>
      </w:r>
      <w:proofErr w:type="spellStart"/>
      <w:r w:rsidR="00851CF4" w:rsidRPr="00851CF4">
        <w:rPr>
          <w:rFonts w:ascii="Times New Roman" w:eastAsia="Times New Roman" w:hAnsi="Times New Roman" w:cs="Times New Roman"/>
          <w:color w:val="24353D"/>
          <w:sz w:val="29"/>
          <w:szCs w:val="29"/>
        </w:rPr>
        <w:t>Yisimayi</w:t>
      </w:r>
      <w:proofErr w:type="spellEnd"/>
      <w:r w:rsidR="00851CF4" w:rsidRPr="00851CF4">
        <w:rPr>
          <w:rFonts w:ascii="Times New Roman" w:eastAsia="Times New Roman" w:hAnsi="Times New Roman" w:cs="Times New Roman"/>
          <w:color w:val="24353D"/>
          <w:sz w:val="29"/>
          <w:szCs w:val="29"/>
        </w:rPr>
        <w:t xml:space="preserve"> A, Huang W, Li Q, Wang P, An R, Wang J, Wang Y, </w:t>
      </w:r>
      <w:proofErr w:type="spellStart"/>
      <w:r w:rsidR="00851CF4" w:rsidRPr="00851CF4">
        <w:rPr>
          <w:rFonts w:ascii="Times New Roman" w:eastAsia="Times New Roman" w:hAnsi="Times New Roman" w:cs="Times New Roman"/>
          <w:color w:val="24353D"/>
          <w:sz w:val="29"/>
          <w:szCs w:val="29"/>
        </w:rPr>
        <w:t>Niu</w:t>
      </w:r>
      <w:proofErr w:type="spellEnd"/>
      <w:r w:rsidR="00851CF4" w:rsidRPr="00851CF4">
        <w:rPr>
          <w:rFonts w:ascii="Times New Roman" w:eastAsia="Times New Roman" w:hAnsi="Times New Roman" w:cs="Times New Roman"/>
          <w:color w:val="24353D"/>
          <w:sz w:val="29"/>
          <w:szCs w:val="29"/>
        </w:rPr>
        <w:t xml:space="preserve"> X, Yang S, Liang H, Sun H, Li T, Yu Y, Cui Q, Liu S, Yang X, Du S, Zhang Z, </w:t>
      </w:r>
      <w:proofErr w:type="spellStart"/>
      <w:r w:rsidR="00851CF4" w:rsidRPr="00851CF4">
        <w:rPr>
          <w:rFonts w:ascii="Times New Roman" w:eastAsia="Times New Roman" w:hAnsi="Times New Roman" w:cs="Times New Roman"/>
          <w:color w:val="24353D"/>
          <w:sz w:val="29"/>
          <w:szCs w:val="29"/>
        </w:rPr>
        <w:t>Hao</w:t>
      </w:r>
      <w:proofErr w:type="spellEnd"/>
      <w:r w:rsidR="00851CF4" w:rsidRPr="00851CF4">
        <w:rPr>
          <w:rFonts w:ascii="Times New Roman" w:eastAsia="Times New Roman" w:hAnsi="Times New Roman" w:cs="Times New Roman"/>
          <w:color w:val="24353D"/>
          <w:sz w:val="29"/>
          <w:szCs w:val="29"/>
        </w:rPr>
        <w:t xml:space="preserve"> X, Shao F, </w:t>
      </w:r>
      <w:proofErr w:type="spellStart"/>
      <w:r w:rsidR="00851CF4" w:rsidRPr="00851CF4">
        <w:rPr>
          <w:rFonts w:ascii="Times New Roman" w:eastAsia="Times New Roman" w:hAnsi="Times New Roman" w:cs="Times New Roman"/>
          <w:color w:val="24353D"/>
          <w:sz w:val="29"/>
          <w:szCs w:val="29"/>
        </w:rPr>
        <w:t>Jin</w:t>
      </w:r>
      <w:proofErr w:type="spellEnd"/>
      <w:r w:rsidR="00851CF4" w:rsidRPr="00851CF4">
        <w:rPr>
          <w:rFonts w:ascii="Times New Roman" w:eastAsia="Times New Roman" w:hAnsi="Times New Roman" w:cs="Times New Roman"/>
          <w:color w:val="24353D"/>
          <w:sz w:val="29"/>
          <w:szCs w:val="29"/>
        </w:rPr>
        <w:t xml:space="preserve"> R, Wang X, Xiao J, Wang Y, </w:t>
      </w:r>
      <w:proofErr w:type="spellStart"/>
      <w:r w:rsidR="00851CF4" w:rsidRPr="00851CF4">
        <w:rPr>
          <w:rFonts w:ascii="Times New Roman" w:eastAsia="Times New Roman" w:hAnsi="Times New Roman" w:cs="Times New Roman"/>
          <w:color w:val="24353D"/>
          <w:sz w:val="29"/>
          <w:szCs w:val="29"/>
        </w:rPr>
        <w:t>Xie</w:t>
      </w:r>
      <w:proofErr w:type="spellEnd"/>
      <w:r w:rsidR="00851CF4" w:rsidRPr="00851CF4">
        <w:rPr>
          <w:rFonts w:ascii="Times New Roman" w:eastAsia="Times New Roman" w:hAnsi="Times New Roman" w:cs="Times New Roman"/>
          <w:color w:val="24353D"/>
          <w:sz w:val="29"/>
          <w:szCs w:val="29"/>
        </w:rPr>
        <w:t xml:space="preserve"> </w:t>
      </w:r>
      <w:proofErr w:type="spellStart"/>
      <w:r w:rsidR="00851CF4" w:rsidRPr="00851CF4">
        <w:rPr>
          <w:rFonts w:ascii="Times New Roman" w:eastAsia="Times New Roman" w:hAnsi="Times New Roman" w:cs="Times New Roman"/>
          <w:color w:val="24353D"/>
          <w:sz w:val="29"/>
          <w:szCs w:val="29"/>
        </w:rPr>
        <w:t>XS.Nature</w:t>
      </w:r>
      <w:proofErr w:type="spellEnd"/>
      <w:r w:rsidR="00851CF4" w:rsidRPr="00851CF4">
        <w:rPr>
          <w:rFonts w:ascii="Times New Roman" w:eastAsia="Times New Roman" w:hAnsi="Times New Roman" w:cs="Times New Roman"/>
          <w:color w:val="24353D"/>
          <w:sz w:val="29"/>
          <w:szCs w:val="29"/>
        </w:rPr>
        <w:t>. 2022 Feb</w:t>
      </w:r>
      <w:proofErr w:type="gramStart"/>
      <w:r w:rsidR="00851CF4" w:rsidRPr="00851CF4">
        <w:rPr>
          <w:rFonts w:ascii="Times New Roman" w:eastAsia="Times New Roman" w:hAnsi="Times New Roman" w:cs="Times New Roman"/>
          <w:color w:val="24353D"/>
          <w:sz w:val="29"/>
          <w:szCs w:val="29"/>
        </w:rPr>
        <w:t>;602</w:t>
      </w:r>
      <w:proofErr w:type="gramEnd"/>
      <w:r w:rsidR="00851CF4" w:rsidRPr="00851CF4">
        <w:rPr>
          <w:rFonts w:ascii="Times New Roman" w:eastAsia="Times New Roman" w:hAnsi="Times New Roman" w:cs="Times New Roman"/>
          <w:color w:val="24353D"/>
          <w:sz w:val="29"/>
          <w:szCs w:val="29"/>
        </w:rPr>
        <w:t xml:space="preserve">(7898):657-663. </w:t>
      </w:r>
      <w:proofErr w:type="spellStart"/>
      <w:proofErr w:type="gramStart"/>
      <w:r w:rsidR="00851CF4" w:rsidRPr="00851CF4">
        <w:rPr>
          <w:rFonts w:ascii="Times New Roman" w:eastAsia="Times New Roman" w:hAnsi="Times New Roman" w:cs="Times New Roman"/>
          <w:color w:val="24353D"/>
          <w:sz w:val="29"/>
          <w:szCs w:val="29"/>
        </w:rPr>
        <w:t>doi</w:t>
      </w:r>
      <w:proofErr w:type="spellEnd"/>
      <w:proofErr w:type="gramEnd"/>
      <w:r w:rsidR="00851CF4" w:rsidRPr="00851CF4">
        <w:rPr>
          <w:rFonts w:ascii="Times New Roman" w:eastAsia="Times New Roman" w:hAnsi="Times New Roman" w:cs="Times New Roman"/>
          <w:color w:val="24353D"/>
          <w:sz w:val="29"/>
          <w:szCs w:val="29"/>
        </w:rPr>
        <w:t xml:space="preserve">: 10.1038/s41586-021-04385-3. </w:t>
      </w:r>
      <w:proofErr w:type="spellStart"/>
      <w:r w:rsidR="00851CF4" w:rsidRPr="00851CF4">
        <w:rPr>
          <w:rFonts w:ascii="Times New Roman" w:eastAsia="Times New Roman" w:hAnsi="Times New Roman" w:cs="Times New Roman"/>
          <w:color w:val="24353D"/>
          <w:sz w:val="29"/>
          <w:szCs w:val="29"/>
        </w:rPr>
        <w:t>Epub</w:t>
      </w:r>
      <w:proofErr w:type="spellEnd"/>
      <w:r w:rsidR="00851CF4" w:rsidRPr="00851CF4">
        <w:rPr>
          <w:rFonts w:ascii="Times New Roman" w:eastAsia="Times New Roman" w:hAnsi="Times New Roman" w:cs="Times New Roman"/>
          <w:color w:val="24353D"/>
          <w:sz w:val="29"/>
          <w:szCs w:val="29"/>
        </w:rPr>
        <w:t xml:space="preserve"> 2021 Dec 23.PMID: 35016194</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22" w:history="1">
        <w:r w:rsidR="00851CF4" w:rsidRPr="00851CF4">
          <w:rPr>
            <w:rFonts w:ascii="Times New Roman" w:eastAsia="Times New Roman" w:hAnsi="Times New Roman" w:cs="Times New Roman"/>
            <w:b/>
            <w:bCs/>
            <w:color w:val="0000FF"/>
            <w:sz w:val="29"/>
            <w:szCs w:val="29"/>
            <w:u w:val="single"/>
          </w:rPr>
          <w:t>Omicron variant susceptibility to neutralizing antibodies induced in children by natural SARS-CoV-2 infection or COVID-19 vaccine</w:t>
        </w:r>
      </w:hyperlink>
      <w:hyperlink r:id="rId23" w:history="1">
        <w:r w:rsidR="00851CF4" w:rsidRPr="00851CF4">
          <w:rPr>
            <w:rFonts w:ascii="Times New Roman" w:eastAsia="Times New Roman" w:hAnsi="Times New Roman" w:cs="Times New Roman"/>
            <w:color w:val="0000FF"/>
            <w:sz w:val="29"/>
            <w:szCs w:val="29"/>
            <w:u w:val="single"/>
          </w:rPr>
          <w:t>.</w:t>
        </w:r>
      </w:hyperlink>
      <w:r w:rsidR="00851CF4" w:rsidRPr="00851CF4">
        <w:rPr>
          <w:rFonts w:ascii="Times New Roman" w:eastAsia="Times New Roman" w:hAnsi="Times New Roman" w:cs="Times New Roman"/>
          <w:color w:val="24353D"/>
          <w:sz w:val="29"/>
          <w:szCs w:val="29"/>
        </w:rPr>
        <w:t xml:space="preserve"> Chen LL, Chua GT, Lu L, Chan BP, Wong JS, Chow CC, Yu TC, Leung AS, Lam SY, Wong TW, Tsang HW, Wong IC, Chan KH, Yuen KY, </w:t>
      </w:r>
      <w:proofErr w:type="spellStart"/>
      <w:r w:rsidR="00851CF4" w:rsidRPr="00851CF4">
        <w:rPr>
          <w:rFonts w:ascii="Times New Roman" w:eastAsia="Times New Roman" w:hAnsi="Times New Roman" w:cs="Times New Roman"/>
          <w:color w:val="24353D"/>
          <w:sz w:val="29"/>
          <w:szCs w:val="29"/>
        </w:rPr>
        <w:t>Ip</w:t>
      </w:r>
      <w:proofErr w:type="spellEnd"/>
      <w:r w:rsidR="00851CF4" w:rsidRPr="00851CF4">
        <w:rPr>
          <w:rFonts w:ascii="Times New Roman" w:eastAsia="Times New Roman" w:hAnsi="Times New Roman" w:cs="Times New Roman"/>
          <w:color w:val="24353D"/>
          <w:sz w:val="29"/>
          <w:szCs w:val="29"/>
        </w:rPr>
        <w:t xml:space="preserve"> P, Kwan MY, To </w:t>
      </w:r>
      <w:proofErr w:type="spellStart"/>
      <w:r w:rsidR="00851CF4" w:rsidRPr="00851CF4">
        <w:rPr>
          <w:rFonts w:ascii="Times New Roman" w:eastAsia="Times New Roman" w:hAnsi="Times New Roman" w:cs="Times New Roman"/>
          <w:color w:val="24353D"/>
          <w:sz w:val="29"/>
          <w:szCs w:val="29"/>
        </w:rPr>
        <w:t>KK.Emerg</w:t>
      </w:r>
      <w:proofErr w:type="spellEnd"/>
      <w:r w:rsidR="00851CF4" w:rsidRPr="00851CF4">
        <w:rPr>
          <w:rFonts w:ascii="Times New Roman" w:eastAsia="Times New Roman" w:hAnsi="Times New Roman" w:cs="Times New Roman"/>
          <w:color w:val="24353D"/>
          <w:sz w:val="29"/>
          <w:szCs w:val="29"/>
        </w:rPr>
        <w:t xml:space="preserve"> Microbes Infect. 2022 Dec</w:t>
      </w:r>
      <w:proofErr w:type="gramStart"/>
      <w:r w:rsidR="00851CF4" w:rsidRPr="00851CF4">
        <w:rPr>
          <w:rFonts w:ascii="Times New Roman" w:eastAsia="Times New Roman" w:hAnsi="Times New Roman" w:cs="Times New Roman"/>
          <w:color w:val="24353D"/>
          <w:sz w:val="29"/>
          <w:szCs w:val="29"/>
        </w:rPr>
        <w:t>;11</w:t>
      </w:r>
      <w:proofErr w:type="gramEnd"/>
      <w:r w:rsidR="00851CF4" w:rsidRPr="00851CF4">
        <w:rPr>
          <w:rFonts w:ascii="Times New Roman" w:eastAsia="Times New Roman" w:hAnsi="Times New Roman" w:cs="Times New Roman"/>
          <w:color w:val="24353D"/>
          <w:sz w:val="29"/>
          <w:szCs w:val="29"/>
        </w:rPr>
        <w:t xml:space="preserve">(1):543-547. </w:t>
      </w:r>
      <w:proofErr w:type="spellStart"/>
      <w:proofErr w:type="gramStart"/>
      <w:r w:rsidR="00851CF4" w:rsidRPr="00851CF4">
        <w:rPr>
          <w:rFonts w:ascii="Times New Roman" w:eastAsia="Times New Roman" w:hAnsi="Times New Roman" w:cs="Times New Roman"/>
          <w:color w:val="24353D"/>
          <w:sz w:val="29"/>
          <w:szCs w:val="29"/>
        </w:rPr>
        <w:t>doi</w:t>
      </w:r>
      <w:proofErr w:type="spellEnd"/>
      <w:proofErr w:type="gramEnd"/>
      <w:r w:rsidR="00851CF4" w:rsidRPr="00851CF4">
        <w:rPr>
          <w:rFonts w:ascii="Times New Roman" w:eastAsia="Times New Roman" w:hAnsi="Times New Roman" w:cs="Times New Roman"/>
          <w:color w:val="24353D"/>
          <w:sz w:val="29"/>
          <w:szCs w:val="29"/>
        </w:rPr>
        <w:t>: 10.1080/22221751.2022.2035195.PMID: 35084295</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24" w:history="1">
        <w:r w:rsidR="00851CF4" w:rsidRPr="00851CF4">
          <w:rPr>
            <w:rFonts w:ascii="Times New Roman" w:eastAsia="Times New Roman" w:hAnsi="Times New Roman" w:cs="Times New Roman"/>
            <w:b/>
            <w:bCs/>
            <w:color w:val="0000FF"/>
            <w:sz w:val="29"/>
            <w:szCs w:val="29"/>
            <w:u w:val="single"/>
          </w:rPr>
          <w:t>The Omicron variant is highly resistant against antibody-mediated neutralization: Implications for control of the COVID-19 pandemic</w:t>
        </w:r>
      </w:hyperlink>
      <w:hyperlink r:id="rId25" w:history="1">
        <w:r w:rsidR="00851CF4" w:rsidRPr="00851CF4">
          <w:rPr>
            <w:rFonts w:ascii="Times New Roman" w:eastAsia="Times New Roman" w:hAnsi="Times New Roman" w:cs="Times New Roman"/>
            <w:color w:val="0000FF"/>
            <w:sz w:val="29"/>
            <w:szCs w:val="29"/>
            <w:u w:val="single"/>
          </w:rPr>
          <w:t>.</w:t>
        </w:r>
      </w:hyperlink>
      <w:r w:rsidR="00851CF4" w:rsidRPr="00851CF4">
        <w:rPr>
          <w:rFonts w:ascii="Times New Roman" w:eastAsia="Times New Roman" w:hAnsi="Times New Roman" w:cs="Times New Roman"/>
          <w:color w:val="24353D"/>
          <w:sz w:val="29"/>
          <w:szCs w:val="29"/>
        </w:rPr>
        <w:t xml:space="preserve"> Hoffmann M, </w:t>
      </w:r>
      <w:proofErr w:type="spellStart"/>
      <w:r w:rsidR="00851CF4" w:rsidRPr="00851CF4">
        <w:rPr>
          <w:rFonts w:ascii="Times New Roman" w:eastAsia="Times New Roman" w:hAnsi="Times New Roman" w:cs="Times New Roman"/>
          <w:color w:val="24353D"/>
          <w:sz w:val="29"/>
          <w:szCs w:val="29"/>
        </w:rPr>
        <w:t>Krüger</w:t>
      </w:r>
      <w:proofErr w:type="spellEnd"/>
      <w:r w:rsidR="00851CF4" w:rsidRPr="00851CF4">
        <w:rPr>
          <w:rFonts w:ascii="Times New Roman" w:eastAsia="Times New Roman" w:hAnsi="Times New Roman" w:cs="Times New Roman"/>
          <w:color w:val="24353D"/>
          <w:sz w:val="29"/>
          <w:szCs w:val="29"/>
        </w:rPr>
        <w:t xml:space="preserve"> N, Schulz S, </w:t>
      </w:r>
      <w:proofErr w:type="spellStart"/>
      <w:r w:rsidR="00851CF4" w:rsidRPr="00851CF4">
        <w:rPr>
          <w:rFonts w:ascii="Times New Roman" w:eastAsia="Times New Roman" w:hAnsi="Times New Roman" w:cs="Times New Roman"/>
          <w:color w:val="24353D"/>
          <w:sz w:val="29"/>
          <w:szCs w:val="29"/>
        </w:rPr>
        <w:t>Cossmann</w:t>
      </w:r>
      <w:proofErr w:type="spellEnd"/>
      <w:r w:rsidR="00851CF4" w:rsidRPr="00851CF4">
        <w:rPr>
          <w:rFonts w:ascii="Times New Roman" w:eastAsia="Times New Roman" w:hAnsi="Times New Roman" w:cs="Times New Roman"/>
          <w:color w:val="24353D"/>
          <w:sz w:val="29"/>
          <w:szCs w:val="29"/>
        </w:rPr>
        <w:t xml:space="preserve"> A, Rocha C, </w:t>
      </w:r>
      <w:proofErr w:type="spellStart"/>
      <w:r w:rsidR="00851CF4" w:rsidRPr="00851CF4">
        <w:rPr>
          <w:rFonts w:ascii="Times New Roman" w:eastAsia="Times New Roman" w:hAnsi="Times New Roman" w:cs="Times New Roman"/>
          <w:color w:val="24353D"/>
          <w:sz w:val="29"/>
          <w:szCs w:val="29"/>
        </w:rPr>
        <w:t>Kempf</w:t>
      </w:r>
      <w:proofErr w:type="spellEnd"/>
      <w:r w:rsidR="00851CF4" w:rsidRPr="00851CF4">
        <w:rPr>
          <w:rFonts w:ascii="Times New Roman" w:eastAsia="Times New Roman" w:hAnsi="Times New Roman" w:cs="Times New Roman"/>
          <w:color w:val="24353D"/>
          <w:sz w:val="29"/>
          <w:szCs w:val="29"/>
        </w:rPr>
        <w:t xml:space="preserve"> A, </w:t>
      </w:r>
      <w:proofErr w:type="spellStart"/>
      <w:r w:rsidR="00851CF4" w:rsidRPr="00851CF4">
        <w:rPr>
          <w:rFonts w:ascii="Times New Roman" w:eastAsia="Times New Roman" w:hAnsi="Times New Roman" w:cs="Times New Roman"/>
          <w:color w:val="24353D"/>
          <w:sz w:val="29"/>
          <w:szCs w:val="29"/>
        </w:rPr>
        <w:t>Nehlmeier</w:t>
      </w:r>
      <w:proofErr w:type="spellEnd"/>
      <w:r w:rsidR="00851CF4" w:rsidRPr="00851CF4">
        <w:rPr>
          <w:rFonts w:ascii="Times New Roman" w:eastAsia="Times New Roman" w:hAnsi="Times New Roman" w:cs="Times New Roman"/>
          <w:color w:val="24353D"/>
          <w:sz w:val="29"/>
          <w:szCs w:val="29"/>
        </w:rPr>
        <w:t xml:space="preserve"> I, </w:t>
      </w:r>
      <w:proofErr w:type="spellStart"/>
      <w:r w:rsidR="00851CF4" w:rsidRPr="00851CF4">
        <w:rPr>
          <w:rFonts w:ascii="Times New Roman" w:eastAsia="Times New Roman" w:hAnsi="Times New Roman" w:cs="Times New Roman"/>
          <w:color w:val="24353D"/>
          <w:sz w:val="29"/>
          <w:szCs w:val="29"/>
        </w:rPr>
        <w:t>Graichen</w:t>
      </w:r>
      <w:proofErr w:type="spellEnd"/>
      <w:r w:rsidR="00851CF4" w:rsidRPr="00851CF4">
        <w:rPr>
          <w:rFonts w:ascii="Times New Roman" w:eastAsia="Times New Roman" w:hAnsi="Times New Roman" w:cs="Times New Roman"/>
          <w:color w:val="24353D"/>
          <w:sz w:val="29"/>
          <w:szCs w:val="29"/>
        </w:rPr>
        <w:t xml:space="preserve"> L, </w:t>
      </w:r>
      <w:proofErr w:type="spellStart"/>
      <w:r w:rsidR="00851CF4" w:rsidRPr="00851CF4">
        <w:rPr>
          <w:rFonts w:ascii="Times New Roman" w:eastAsia="Times New Roman" w:hAnsi="Times New Roman" w:cs="Times New Roman"/>
          <w:color w:val="24353D"/>
          <w:sz w:val="29"/>
          <w:szCs w:val="29"/>
        </w:rPr>
        <w:t>Moldenhauer</w:t>
      </w:r>
      <w:proofErr w:type="spellEnd"/>
      <w:r w:rsidR="00851CF4" w:rsidRPr="00851CF4">
        <w:rPr>
          <w:rFonts w:ascii="Times New Roman" w:eastAsia="Times New Roman" w:hAnsi="Times New Roman" w:cs="Times New Roman"/>
          <w:color w:val="24353D"/>
          <w:sz w:val="29"/>
          <w:szCs w:val="29"/>
        </w:rPr>
        <w:t xml:space="preserve"> AS, Winkler MS, Lier M, </w:t>
      </w:r>
      <w:proofErr w:type="spellStart"/>
      <w:r w:rsidR="00851CF4" w:rsidRPr="00851CF4">
        <w:rPr>
          <w:rFonts w:ascii="Times New Roman" w:eastAsia="Times New Roman" w:hAnsi="Times New Roman" w:cs="Times New Roman"/>
          <w:color w:val="24353D"/>
          <w:sz w:val="29"/>
          <w:szCs w:val="29"/>
        </w:rPr>
        <w:t>Dopfer-Jablonka</w:t>
      </w:r>
      <w:proofErr w:type="spellEnd"/>
      <w:r w:rsidR="00851CF4" w:rsidRPr="00851CF4">
        <w:rPr>
          <w:rFonts w:ascii="Times New Roman" w:eastAsia="Times New Roman" w:hAnsi="Times New Roman" w:cs="Times New Roman"/>
          <w:color w:val="24353D"/>
          <w:sz w:val="29"/>
          <w:szCs w:val="29"/>
        </w:rPr>
        <w:t xml:space="preserve"> A, </w:t>
      </w:r>
      <w:proofErr w:type="spellStart"/>
      <w:r w:rsidR="00851CF4" w:rsidRPr="00851CF4">
        <w:rPr>
          <w:rFonts w:ascii="Times New Roman" w:eastAsia="Times New Roman" w:hAnsi="Times New Roman" w:cs="Times New Roman"/>
          <w:color w:val="24353D"/>
          <w:sz w:val="29"/>
          <w:szCs w:val="29"/>
        </w:rPr>
        <w:t>Jäck</w:t>
      </w:r>
      <w:proofErr w:type="spellEnd"/>
      <w:r w:rsidR="00851CF4" w:rsidRPr="00851CF4">
        <w:rPr>
          <w:rFonts w:ascii="Times New Roman" w:eastAsia="Times New Roman" w:hAnsi="Times New Roman" w:cs="Times New Roman"/>
          <w:color w:val="24353D"/>
          <w:sz w:val="29"/>
          <w:szCs w:val="29"/>
        </w:rPr>
        <w:t xml:space="preserve"> HM, Behrens GMN, </w:t>
      </w:r>
      <w:proofErr w:type="spellStart"/>
      <w:r w:rsidR="00851CF4" w:rsidRPr="00851CF4">
        <w:rPr>
          <w:rFonts w:ascii="Times New Roman" w:eastAsia="Times New Roman" w:hAnsi="Times New Roman" w:cs="Times New Roman"/>
          <w:color w:val="24353D"/>
          <w:sz w:val="29"/>
          <w:szCs w:val="29"/>
        </w:rPr>
        <w:t>Pöhlmann</w:t>
      </w:r>
      <w:proofErr w:type="spellEnd"/>
      <w:r w:rsidR="00851CF4" w:rsidRPr="00851CF4">
        <w:rPr>
          <w:rFonts w:ascii="Times New Roman" w:eastAsia="Times New Roman" w:hAnsi="Times New Roman" w:cs="Times New Roman"/>
          <w:color w:val="24353D"/>
          <w:sz w:val="29"/>
          <w:szCs w:val="29"/>
        </w:rPr>
        <w:t xml:space="preserve"> </w:t>
      </w:r>
      <w:proofErr w:type="spellStart"/>
      <w:r w:rsidR="00851CF4" w:rsidRPr="00851CF4">
        <w:rPr>
          <w:rFonts w:ascii="Times New Roman" w:eastAsia="Times New Roman" w:hAnsi="Times New Roman" w:cs="Times New Roman"/>
          <w:color w:val="24353D"/>
          <w:sz w:val="29"/>
          <w:szCs w:val="29"/>
        </w:rPr>
        <w:t>S.Cell</w:t>
      </w:r>
      <w:proofErr w:type="spellEnd"/>
      <w:r w:rsidR="00851CF4" w:rsidRPr="00851CF4">
        <w:rPr>
          <w:rFonts w:ascii="Times New Roman" w:eastAsia="Times New Roman" w:hAnsi="Times New Roman" w:cs="Times New Roman"/>
          <w:color w:val="24353D"/>
          <w:sz w:val="29"/>
          <w:szCs w:val="29"/>
        </w:rPr>
        <w:t>. 2022 Feb 3</w:t>
      </w:r>
      <w:proofErr w:type="gramStart"/>
      <w:r w:rsidR="00851CF4" w:rsidRPr="00851CF4">
        <w:rPr>
          <w:rFonts w:ascii="Times New Roman" w:eastAsia="Times New Roman" w:hAnsi="Times New Roman" w:cs="Times New Roman"/>
          <w:color w:val="24353D"/>
          <w:sz w:val="29"/>
          <w:szCs w:val="29"/>
        </w:rPr>
        <w:t>;185</w:t>
      </w:r>
      <w:proofErr w:type="gramEnd"/>
      <w:r w:rsidR="00851CF4" w:rsidRPr="00851CF4">
        <w:rPr>
          <w:rFonts w:ascii="Times New Roman" w:eastAsia="Times New Roman" w:hAnsi="Times New Roman" w:cs="Times New Roman"/>
          <w:color w:val="24353D"/>
          <w:sz w:val="29"/>
          <w:szCs w:val="29"/>
        </w:rPr>
        <w:t xml:space="preserve">(3):447-456.e11. </w:t>
      </w:r>
      <w:proofErr w:type="spellStart"/>
      <w:proofErr w:type="gramStart"/>
      <w:r w:rsidR="00851CF4" w:rsidRPr="00851CF4">
        <w:rPr>
          <w:rFonts w:ascii="Times New Roman" w:eastAsia="Times New Roman" w:hAnsi="Times New Roman" w:cs="Times New Roman"/>
          <w:color w:val="24353D"/>
          <w:sz w:val="29"/>
          <w:szCs w:val="29"/>
        </w:rPr>
        <w:t>doi</w:t>
      </w:r>
      <w:proofErr w:type="spellEnd"/>
      <w:proofErr w:type="gramEnd"/>
      <w:r w:rsidR="00851CF4" w:rsidRPr="00851CF4">
        <w:rPr>
          <w:rFonts w:ascii="Times New Roman" w:eastAsia="Times New Roman" w:hAnsi="Times New Roman" w:cs="Times New Roman"/>
          <w:color w:val="24353D"/>
          <w:sz w:val="29"/>
          <w:szCs w:val="29"/>
        </w:rPr>
        <w:t xml:space="preserve">: 10.1016/j.cell.2021.12.032. </w:t>
      </w:r>
      <w:proofErr w:type="spellStart"/>
      <w:r w:rsidR="00851CF4" w:rsidRPr="00851CF4">
        <w:rPr>
          <w:rFonts w:ascii="Times New Roman" w:eastAsia="Times New Roman" w:hAnsi="Times New Roman" w:cs="Times New Roman"/>
          <w:color w:val="24353D"/>
          <w:sz w:val="29"/>
          <w:szCs w:val="29"/>
        </w:rPr>
        <w:t>Epub</w:t>
      </w:r>
      <w:proofErr w:type="spellEnd"/>
      <w:r w:rsidR="00851CF4" w:rsidRPr="00851CF4">
        <w:rPr>
          <w:rFonts w:ascii="Times New Roman" w:eastAsia="Times New Roman" w:hAnsi="Times New Roman" w:cs="Times New Roman"/>
          <w:color w:val="24353D"/>
          <w:sz w:val="29"/>
          <w:szCs w:val="29"/>
        </w:rPr>
        <w:t xml:space="preserve"> 2021 Dec 24.PMID: 35026151</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 xml:space="preserve">It goes on and on. </w:t>
      </w:r>
      <w:r w:rsidRPr="00435E00">
        <w:rPr>
          <w:rFonts w:ascii="Times New Roman" w:eastAsia="Times New Roman" w:hAnsi="Times New Roman" w:cs="Times New Roman"/>
          <w:color w:val="24353D"/>
          <w:sz w:val="29"/>
          <w:szCs w:val="29"/>
          <w:highlight w:val="yellow"/>
        </w:rPr>
        <w:t>I think we can now safely say</w:t>
      </w:r>
      <w:r w:rsidRPr="00851CF4">
        <w:rPr>
          <w:rFonts w:ascii="Times New Roman" w:eastAsia="Times New Roman" w:hAnsi="Times New Roman" w:cs="Times New Roman"/>
          <w:color w:val="24353D"/>
          <w:sz w:val="29"/>
          <w:szCs w:val="29"/>
        </w:rPr>
        <w:t xml:space="preserve"> that it was the </w:t>
      </w:r>
      <w:hyperlink r:id="rId26" w:history="1">
        <w:r w:rsidRPr="00851CF4">
          <w:rPr>
            <w:rFonts w:ascii="Times New Roman" w:eastAsia="Times New Roman" w:hAnsi="Times New Roman" w:cs="Times New Roman"/>
            <w:color w:val="0000FF"/>
            <w:sz w:val="29"/>
            <w:szCs w:val="29"/>
            <w:u w:val="single"/>
          </w:rPr>
          <w:t xml:space="preserve">Washington Post who was peddling </w:t>
        </w:r>
        <w:proofErr w:type="spellStart"/>
        <w:r w:rsidRPr="00851CF4">
          <w:rPr>
            <w:rFonts w:ascii="Times New Roman" w:eastAsia="Times New Roman" w:hAnsi="Times New Roman" w:cs="Times New Roman"/>
            <w:color w:val="0000FF"/>
            <w:sz w:val="29"/>
            <w:szCs w:val="29"/>
            <w:u w:val="single"/>
          </w:rPr>
          <w:t>mis</w:t>
        </w:r>
        <w:proofErr w:type="spellEnd"/>
        <w:r w:rsidRPr="00851CF4">
          <w:rPr>
            <w:rFonts w:ascii="Times New Roman" w:eastAsia="Times New Roman" w:hAnsi="Times New Roman" w:cs="Times New Roman"/>
            <w:color w:val="0000FF"/>
            <w:sz w:val="29"/>
            <w:szCs w:val="29"/>
            <w:u w:val="single"/>
          </w:rPr>
          <w:t>- or dis-information</w:t>
        </w:r>
      </w:hyperlink>
      <w:r w:rsidRPr="00851CF4">
        <w:rPr>
          <w:rFonts w:ascii="Times New Roman" w:eastAsia="Times New Roman" w:hAnsi="Times New Roman" w:cs="Times New Roman"/>
          <w:color w:val="24353D"/>
          <w:sz w:val="29"/>
          <w:szCs w:val="29"/>
        </w:rPr>
        <w:t> (or just plain old fashioned propaganda) in the case of their defamatory article attacking me.</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Previously, the potential for negative effectiveness of the vaccines </w:t>
      </w:r>
      <w:hyperlink r:id="rId27" w:history="1">
        <w:r w:rsidRPr="00851CF4">
          <w:rPr>
            <w:rFonts w:ascii="Times New Roman" w:eastAsia="Times New Roman" w:hAnsi="Times New Roman" w:cs="Times New Roman"/>
            <w:color w:val="0000FF"/>
            <w:sz w:val="29"/>
            <w:szCs w:val="29"/>
            <w:u w:val="single"/>
          </w:rPr>
          <w:t>was actively denied by researchers involved in the design and creation of the genetic vaccines</w:t>
        </w:r>
      </w:hyperlink>
      <w:r w:rsidRPr="00851CF4">
        <w:rPr>
          <w:rFonts w:ascii="Times New Roman" w:eastAsia="Times New Roman" w:hAnsi="Times New Roman" w:cs="Times New Roman"/>
          <w:color w:val="24353D"/>
          <w:sz w:val="29"/>
          <w:szCs w:val="29"/>
        </w:rPr>
        <w:t>, but unfortunately data and the passage of time has proven their assertions of safety to have been premature. So much for such highly confident “experts”, their predictive powers of inference, and their personal hubris.</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There are </w:t>
      </w:r>
      <w:hyperlink r:id="rId28" w:history="1">
        <w:r w:rsidRPr="00851CF4">
          <w:rPr>
            <w:rFonts w:ascii="Times New Roman" w:eastAsia="Times New Roman" w:hAnsi="Times New Roman" w:cs="Times New Roman"/>
            <w:color w:val="0000FF"/>
            <w:sz w:val="29"/>
            <w:szCs w:val="29"/>
            <w:u w:val="single"/>
          </w:rPr>
          <w:t>multiple working hypothesis</w:t>
        </w:r>
      </w:hyperlink>
      <w:r w:rsidRPr="00851CF4">
        <w:rPr>
          <w:rFonts w:ascii="Times New Roman" w:eastAsia="Times New Roman" w:hAnsi="Times New Roman" w:cs="Times New Roman"/>
          <w:color w:val="24353D"/>
          <w:sz w:val="29"/>
          <w:szCs w:val="29"/>
        </w:rPr>
        <w:t> for why there is the appearance of negative effectiveness of these genetic inoculations for preventing COVID-19 disease. Examples include;</w:t>
      </w:r>
    </w:p>
    <w:p w:rsidR="00851CF4" w:rsidRPr="00851CF4" w:rsidRDefault="008053D7" w:rsidP="00851CF4">
      <w:pPr>
        <w:numPr>
          <w:ilvl w:val="0"/>
          <w:numId w:val="1"/>
        </w:numPr>
        <w:spacing w:after="0" w:line="384" w:lineRule="atLeast"/>
        <w:ind w:left="945"/>
        <w:rPr>
          <w:rFonts w:ascii="Times New Roman" w:eastAsia="Times New Roman" w:hAnsi="Times New Roman" w:cs="Times New Roman"/>
          <w:color w:val="24353D"/>
          <w:sz w:val="29"/>
          <w:szCs w:val="29"/>
        </w:rPr>
      </w:pPr>
      <w:hyperlink r:id="rId29" w:history="1">
        <w:r w:rsidR="00851CF4" w:rsidRPr="00851CF4">
          <w:rPr>
            <w:rFonts w:ascii="Times New Roman" w:eastAsia="Times New Roman" w:hAnsi="Times New Roman" w:cs="Times New Roman"/>
            <w:color w:val="0000FF"/>
            <w:sz w:val="29"/>
            <w:szCs w:val="29"/>
            <w:u w:val="single"/>
          </w:rPr>
          <w:t>Antibody Dependent Enhancement </w:t>
        </w:r>
      </w:hyperlink>
      <w:r w:rsidR="00851CF4" w:rsidRPr="00851CF4">
        <w:rPr>
          <w:rFonts w:ascii="Times New Roman" w:eastAsia="Times New Roman" w:hAnsi="Times New Roman" w:cs="Times New Roman"/>
          <w:color w:val="24353D"/>
          <w:sz w:val="29"/>
          <w:szCs w:val="29"/>
        </w:rPr>
        <w:t>(ADE).</w:t>
      </w:r>
    </w:p>
    <w:p w:rsidR="00851CF4" w:rsidRPr="00851CF4" w:rsidRDefault="00851CF4" w:rsidP="00851CF4">
      <w:pPr>
        <w:numPr>
          <w:ilvl w:val="0"/>
          <w:numId w:val="1"/>
        </w:numPr>
        <w:spacing w:after="0" w:line="384" w:lineRule="atLeast"/>
        <w:ind w:left="945"/>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Other forms of </w:t>
      </w:r>
      <w:hyperlink r:id="rId30" w:history="1">
        <w:r w:rsidRPr="00851CF4">
          <w:rPr>
            <w:rFonts w:ascii="Times New Roman" w:eastAsia="Times New Roman" w:hAnsi="Times New Roman" w:cs="Times New Roman"/>
            <w:color w:val="0000FF"/>
            <w:sz w:val="29"/>
            <w:szCs w:val="29"/>
            <w:u w:val="single"/>
          </w:rPr>
          <w:t>Vaccine-enhanced Disease</w:t>
        </w:r>
      </w:hyperlink>
      <w:r w:rsidRPr="00851CF4">
        <w:rPr>
          <w:rFonts w:ascii="Times New Roman" w:eastAsia="Times New Roman" w:hAnsi="Times New Roman" w:cs="Times New Roman"/>
          <w:color w:val="24353D"/>
          <w:sz w:val="29"/>
          <w:szCs w:val="29"/>
        </w:rPr>
        <w:t> (VAED).</w:t>
      </w:r>
    </w:p>
    <w:p w:rsidR="00851CF4" w:rsidRPr="00851CF4" w:rsidRDefault="00851CF4" w:rsidP="00851CF4">
      <w:pPr>
        <w:numPr>
          <w:ilvl w:val="0"/>
          <w:numId w:val="1"/>
        </w:numPr>
        <w:spacing w:after="0" w:line="384" w:lineRule="atLeast"/>
        <w:ind w:left="945"/>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Vaccine-induced acquired immunodeficiency (VAIDS) of </w:t>
      </w:r>
      <w:hyperlink r:id="rId31" w:history="1">
        <w:r w:rsidRPr="00851CF4">
          <w:rPr>
            <w:rFonts w:ascii="Times New Roman" w:eastAsia="Times New Roman" w:hAnsi="Times New Roman" w:cs="Times New Roman"/>
            <w:color w:val="0000FF"/>
            <w:sz w:val="29"/>
            <w:szCs w:val="29"/>
            <w:u w:val="single"/>
          </w:rPr>
          <w:t>one type</w:t>
        </w:r>
      </w:hyperlink>
      <w:r w:rsidRPr="00851CF4">
        <w:rPr>
          <w:rFonts w:ascii="Times New Roman" w:eastAsia="Times New Roman" w:hAnsi="Times New Roman" w:cs="Times New Roman"/>
          <w:color w:val="24353D"/>
          <w:sz w:val="29"/>
          <w:szCs w:val="29"/>
        </w:rPr>
        <w:t> or another.</w:t>
      </w:r>
    </w:p>
    <w:p w:rsidR="00851CF4" w:rsidRPr="00851CF4" w:rsidRDefault="00851CF4" w:rsidP="00851CF4">
      <w:pPr>
        <w:numPr>
          <w:ilvl w:val="0"/>
          <w:numId w:val="1"/>
        </w:numPr>
        <w:spacing w:after="0" w:line="384" w:lineRule="atLeast"/>
        <w:ind w:left="945"/>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Evolution of SARS-CoV-2 in the context of widely deployed leaky vaccines to select for variants which will escape the pressure of vaccine-induced immune responses.</w:t>
      </w:r>
    </w:p>
    <w:p w:rsidR="00851CF4" w:rsidRPr="00851CF4" w:rsidRDefault="00851CF4" w:rsidP="00851CF4">
      <w:pPr>
        <w:numPr>
          <w:ilvl w:val="0"/>
          <w:numId w:val="1"/>
        </w:numPr>
        <w:spacing w:after="0" w:line="384" w:lineRule="atLeast"/>
        <w:ind w:left="945"/>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Antigenic or </w:t>
      </w:r>
      <w:hyperlink r:id="rId32" w:history="1">
        <w:r w:rsidRPr="00851CF4">
          <w:rPr>
            <w:rFonts w:ascii="Times New Roman" w:eastAsia="Times New Roman" w:hAnsi="Times New Roman" w:cs="Times New Roman"/>
            <w:color w:val="0000FF"/>
            <w:sz w:val="29"/>
            <w:szCs w:val="29"/>
            <w:u w:val="single"/>
          </w:rPr>
          <w:t>immune imprinting</w:t>
        </w:r>
      </w:hyperlink>
      <w:r w:rsidRPr="00851CF4">
        <w:rPr>
          <w:rFonts w:ascii="Times New Roman" w:eastAsia="Times New Roman" w:hAnsi="Times New Roman" w:cs="Times New Roman"/>
          <w:color w:val="24353D"/>
          <w:sz w:val="29"/>
          <w:szCs w:val="29"/>
        </w:rPr>
        <w:t>, otherwise known as “</w:t>
      </w:r>
      <w:hyperlink r:id="rId33" w:history="1">
        <w:r w:rsidRPr="00851CF4">
          <w:rPr>
            <w:rFonts w:ascii="Times New Roman" w:eastAsia="Times New Roman" w:hAnsi="Times New Roman" w:cs="Times New Roman"/>
            <w:color w:val="0000FF"/>
            <w:sz w:val="29"/>
            <w:szCs w:val="29"/>
            <w:u w:val="single"/>
          </w:rPr>
          <w:t>Original Antigenic Sin</w:t>
        </w:r>
      </w:hyperlink>
      <w:r w:rsidRPr="00851CF4">
        <w:rPr>
          <w:rFonts w:ascii="Times New Roman" w:eastAsia="Times New Roman" w:hAnsi="Times New Roman" w:cs="Times New Roman"/>
          <w:color w:val="24353D"/>
          <w:sz w:val="29"/>
          <w:szCs w:val="29"/>
        </w:rPr>
        <w:t>”.</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435E00">
        <w:rPr>
          <w:rFonts w:ascii="Times New Roman" w:eastAsia="Times New Roman" w:hAnsi="Times New Roman" w:cs="Times New Roman"/>
          <w:color w:val="24353D"/>
          <w:sz w:val="29"/>
          <w:szCs w:val="29"/>
          <w:highlight w:val="yellow"/>
        </w:rPr>
        <w:t>I am sure that there are many more hypotheses, and</w:t>
      </w:r>
      <w:r w:rsidRPr="00851CF4">
        <w:rPr>
          <w:rFonts w:ascii="Times New Roman" w:eastAsia="Times New Roman" w:hAnsi="Times New Roman" w:cs="Times New Roman"/>
          <w:color w:val="24353D"/>
          <w:sz w:val="29"/>
          <w:szCs w:val="29"/>
        </w:rPr>
        <w:t xml:space="preserve"> it is always important to recognize that more than one thing can be going on at the same time. However, </w:t>
      </w:r>
      <w:r w:rsidRPr="00435E00">
        <w:rPr>
          <w:rFonts w:ascii="Times New Roman" w:eastAsia="Times New Roman" w:hAnsi="Times New Roman" w:cs="Times New Roman"/>
          <w:color w:val="24353D"/>
          <w:sz w:val="29"/>
          <w:szCs w:val="29"/>
          <w:highlight w:val="yellow"/>
        </w:rPr>
        <w:t>the preponderance of data increasingly point to immune imprinting/Original Antigenic Sin as the leading explanation for the observed public health data suggesting negative effectiveness of the mRNA inoculations which are currently being marketed as vaccines,</w:t>
      </w:r>
      <w:r w:rsidRPr="00851CF4">
        <w:rPr>
          <w:rFonts w:ascii="Times New Roman" w:eastAsia="Times New Roman" w:hAnsi="Times New Roman" w:cs="Times New Roman"/>
          <w:color w:val="24353D"/>
          <w:sz w:val="29"/>
          <w:szCs w:val="29"/>
        </w:rPr>
        <w:t xml:space="preserve"> but which (with recommendations for four or more doses) are functionally </w:t>
      </w:r>
      <w:r w:rsidRPr="00435E00">
        <w:rPr>
          <w:rFonts w:ascii="Times New Roman" w:eastAsia="Times New Roman" w:hAnsi="Times New Roman" w:cs="Times New Roman"/>
          <w:color w:val="24353D"/>
          <w:sz w:val="29"/>
          <w:szCs w:val="29"/>
          <w:highlight w:val="yellow"/>
        </w:rPr>
        <w:t>being deployed more as immuno-therapeutics.</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Of course the corporate media, completely unaware or in denial of their profound ignorance and </w:t>
      </w:r>
      <w:hyperlink r:id="rId34" w:history="1">
        <w:r w:rsidRPr="00851CF4">
          <w:rPr>
            <w:rFonts w:ascii="Times New Roman" w:eastAsia="Times New Roman" w:hAnsi="Times New Roman" w:cs="Times New Roman"/>
            <w:color w:val="0000FF"/>
            <w:sz w:val="29"/>
            <w:szCs w:val="29"/>
            <w:u w:val="single"/>
          </w:rPr>
          <w:t>incompetence as objective mediators of scientific discussions</w:t>
        </w:r>
      </w:hyperlink>
      <w:r w:rsidRPr="00851CF4">
        <w:rPr>
          <w:rFonts w:ascii="Times New Roman" w:eastAsia="Times New Roman" w:hAnsi="Times New Roman" w:cs="Times New Roman"/>
          <w:color w:val="24353D"/>
          <w:sz w:val="29"/>
          <w:szCs w:val="29"/>
        </w:rPr>
        <w:t> regarding complicated immunologic topics, has once again interjected its pro-vax, </w:t>
      </w:r>
      <w:hyperlink r:id="rId35" w:history="1">
        <w:r w:rsidRPr="00851CF4">
          <w:rPr>
            <w:rFonts w:ascii="Times New Roman" w:eastAsia="Times New Roman" w:hAnsi="Times New Roman" w:cs="Times New Roman"/>
            <w:color w:val="0000FF"/>
            <w:sz w:val="29"/>
            <w:szCs w:val="29"/>
            <w:u w:val="single"/>
          </w:rPr>
          <w:t>aggressively-deny-any-problems</w:t>
        </w:r>
      </w:hyperlink>
      <w:r w:rsidRPr="00851CF4">
        <w:rPr>
          <w:rFonts w:ascii="Times New Roman" w:eastAsia="Times New Roman" w:hAnsi="Times New Roman" w:cs="Times New Roman"/>
          <w:color w:val="24353D"/>
          <w:sz w:val="29"/>
          <w:szCs w:val="29"/>
        </w:rPr>
        <w:t> agenda into the whole discussion. And then, </w:t>
      </w:r>
      <w:hyperlink r:id="rId36" w:history="1">
        <w:r w:rsidRPr="00851CF4">
          <w:rPr>
            <w:rFonts w:ascii="Times New Roman" w:eastAsia="Times New Roman" w:hAnsi="Times New Roman" w:cs="Times New Roman"/>
            <w:color w:val="0000FF"/>
            <w:sz w:val="29"/>
            <w:szCs w:val="29"/>
            <w:u w:val="single"/>
          </w:rPr>
          <w:t>once again</w:t>
        </w:r>
      </w:hyperlink>
      <w:r w:rsidRPr="00851CF4">
        <w:rPr>
          <w:rFonts w:ascii="Times New Roman" w:eastAsia="Times New Roman" w:hAnsi="Times New Roman" w:cs="Times New Roman"/>
          <w:color w:val="24353D"/>
          <w:sz w:val="29"/>
          <w:szCs w:val="29"/>
        </w:rPr>
        <w:t>, there are the </w:t>
      </w:r>
      <w:hyperlink r:id="rId37" w:history="1">
        <w:r w:rsidRPr="00851CF4">
          <w:rPr>
            <w:rFonts w:ascii="Times New Roman" w:eastAsia="Times New Roman" w:hAnsi="Times New Roman" w:cs="Times New Roman"/>
            <w:color w:val="0000FF"/>
            <w:sz w:val="29"/>
            <w:szCs w:val="29"/>
            <w:u w:val="single"/>
          </w:rPr>
          <w:t>scientifically unqualified</w:t>
        </w:r>
      </w:hyperlink>
      <w:r w:rsidRPr="00851CF4">
        <w:rPr>
          <w:rFonts w:ascii="Times New Roman" w:eastAsia="Times New Roman" w:hAnsi="Times New Roman" w:cs="Times New Roman"/>
          <w:color w:val="24353D"/>
          <w:sz w:val="29"/>
          <w:szCs w:val="29"/>
        </w:rPr>
        <w:t> “</w:t>
      </w:r>
      <w:proofErr w:type="spellStart"/>
      <w:r w:rsidRPr="00851CF4">
        <w:rPr>
          <w:rFonts w:ascii="Times New Roman" w:eastAsia="Times New Roman" w:hAnsi="Times New Roman" w:cs="Times New Roman"/>
          <w:color w:val="24353D"/>
          <w:sz w:val="29"/>
          <w:szCs w:val="29"/>
        </w:rPr>
        <w:fldChar w:fldCharType="begin"/>
      </w:r>
      <w:r w:rsidRPr="00851CF4">
        <w:rPr>
          <w:rFonts w:ascii="Times New Roman" w:eastAsia="Times New Roman" w:hAnsi="Times New Roman" w:cs="Times New Roman"/>
          <w:color w:val="24353D"/>
          <w:sz w:val="29"/>
          <w:szCs w:val="29"/>
        </w:rPr>
        <w:instrText xml:space="preserve"> HYPERLINK "https://www.newswise.com/factcheck/the-claim-that-covid-19-vaccines-will-cause-more-severe-disease-through-antibody-dependent-enhancement-is-not-yet-supported/?article_id=742569&amp;fc=politics_channel" </w:instrText>
      </w:r>
      <w:r w:rsidRPr="00851CF4">
        <w:rPr>
          <w:rFonts w:ascii="Times New Roman" w:eastAsia="Times New Roman" w:hAnsi="Times New Roman" w:cs="Times New Roman"/>
          <w:color w:val="24353D"/>
          <w:sz w:val="29"/>
          <w:szCs w:val="29"/>
        </w:rPr>
        <w:fldChar w:fldCharType="separate"/>
      </w:r>
      <w:r w:rsidRPr="00851CF4">
        <w:rPr>
          <w:rFonts w:ascii="Times New Roman" w:eastAsia="Times New Roman" w:hAnsi="Times New Roman" w:cs="Times New Roman"/>
          <w:color w:val="0000FF"/>
          <w:sz w:val="29"/>
          <w:szCs w:val="29"/>
          <w:u w:val="single"/>
        </w:rPr>
        <w:t>factcheckers</w:t>
      </w:r>
      <w:proofErr w:type="spellEnd"/>
      <w:r w:rsidRPr="00851CF4">
        <w:rPr>
          <w:rFonts w:ascii="Times New Roman" w:eastAsia="Times New Roman" w:hAnsi="Times New Roman" w:cs="Times New Roman"/>
          <w:color w:val="24353D"/>
          <w:sz w:val="29"/>
          <w:szCs w:val="29"/>
        </w:rPr>
        <w:fldChar w:fldCharType="end"/>
      </w:r>
      <w:r w:rsidRPr="00851CF4">
        <w:rPr>
          <w:rFonts w:ascii="Times New Roman" w:eastAsia="Times New Roman" w:hAnsi="Times New Roman" w:cs="Times New Roman"/>
          <w:color w:val="24353D"/>
          <w:sz w:val="29"/>
          <w:szCs w:val="29"/>
        </w:rPr>
        <w:t>”. But by now, that is a routine business practice which is to be expected.</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 xml:space="preserve">So </w:t>
      </w:r>
      <w:r w:rsidRPr="00435E00">
        <w:rPr>
          <w:rFonts w:ascii="Times New Roman" w:eastAsia="Times New Roman" w:hAnsi="Times New Roman" w:cs="Times New Roman"/>
          <w:b/>
          <w:color w:val="24353D"/>
          <w:sz w:val="29"/>
          <w:szCs w:val="29"/>
        </w:rPr>
        <w:t>what is immune imprinting or “original antigenic sin”?</w:t>
      </w:r>
      <w:r w:rsidRPr="00851CF4">
        <w:rPr>
          <w:rFonts w:ascii="Times New Roman" w:eastAsia="Times New Roman" w:hAnsi="Times New Roman" w:cs="Times New Roman"/>
          <w:color w:val="24353D"/>
          <w:sz w:val="29"/>
          <w:szCs w:val="29"/>
        </w:rPr>
        <w:t xml:space="preserve"> Here is one explanation from a group of influenza virus researchers, investigating differently immunologically biased age groups in their responses to different influenza virus groups (clades):</w:t>
      </w:r>
    </w:p>
    <w:p w:rsidR="00851CF4" w:rsidRPr="00851CF4" w:rsidRDefault="00851CF4" w:rsidP="00851CF4">
      <w:pPr>
        <w:spacing w:line="384" w:lineRule="atLeast"/>
        <w:ind w:left="240"/>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w:t>
      </w:r>
      <w:r w:rsidRPr="00435E00">
        <w:rPr>
          <w:rFonts w:ascii="Times New Roman" w:eastAsia="Times New Roman" w:hAnsi="Times New Roman" w:cs="Times New Roman"/>
          <w:b/>
          <w:color w:val="24353D"/>
          <w:sz w:val="29"/>
          <w:szCs w:val="29"/>
        </w:rPr>
        <w:t>We define immune imprinting as a lifelong bias in immune memory of, and protection against, the strains encountered in childhood.</w:t>
      </w:r>
      <w:r w:rsidRPr="00851CF4">
        <w:rPr>
          <w:rFonts w:ascii="Times New Roman" w:eastAsia="Times New Roman" w:hAnsi="Times New Roman" w:cs="Times New Roman"/>
          <w:color w:val="24353D"/>
          <w:sz w:val="29"/>
          <w:szCs w:val="29"/>
        </w:rPr>
        <w:t xml:space="preserve"> Such biases most likely become entrenched as subsequent exposures back-boost existing memory responses, rather than stimulating de novo responses [1]. By providing particularly robust protection against certain antigenic subtypes, or clades, imprinting can provide immunological benefits, but perhaps at the cost of equally strong protection against variants encountered later in life.”</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 xml:space="preserve">Here is the reference [1] that they are citing above, for those who are passionate about following all the leads down the various rabbit holes. </w:t>
      </w:r>
      <w:r w:rsidRPr="00435E00">
        <w:rPr>
          <w:rFonts w:ascii="Times New Roman" w:eastAsia="Times New Roman" w:hAnsi="Times New Roman" w:cs="Times New Roman"/>
          <w:color w:val="24353D"/>
          <w:sz w:val="29"/>
          <w:szCs w:val="29"/>
          <w:highlight w:val="yellow"/>
        </w:rPr>
        <w:t>This reference nicely addresses the use and limitations of the two terms “immune imprinting” and “original antigenic sin”</w:t>
      </w:r>
      <w:r w:rsidRPr="00851CF4">
        <w:rPr>
          <w:rFonts w:ascii="Times New Roman" w:eastAsia="Times New Roman" w:hAnsi="Times New Roman" w:cs="Times New Roman"/>
          <w:color w:val="24353D"/>
          <w:sz w:val="29"/>
          <w:szCs w:val="29"/>
        </w:rPr>
        <w:t>, finding the former term a generally better fit to the actual data than the latter:</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38" w:history="1">
        <w:r w:rsidR="00851CF4" w:rsidRPr="00851CF4">
          <w:rPr>
            <w:rFonts w:ascii="Times New Roman" w:eastAsia="Times New Roman" w:hAnsi="Times New Roman" w:cs="Times New Roman"/>
            <w:b/>
            <w:bCs/>
            <w:color w:val="0000FF"/>
            <w:sz w:val="29"/>
            <w:szCs w:val="29"/>
            <w:u w:val="single"/>
          </w:rPr>
          <w:t>From Original Antigenic Sin to the Universal Influenza Virus Vaccine</w:t>
        </w:r>
      </w:hyperlink>
      <w:r w:rsidR="00851CF4" w:rsidRPr="00851CF4">
        <w:rPr>
          <w:rFonts w:ascii="Times New Roman" w:eastAsia="Times New Roman" w:hAnsi="Times New Roman" w:cs="Times New Roman"/>
          <w:color w:val="24353D"/>
          <w:sz w:val="29"/>
          <w:szCs w:val="29"/>
        </w:rPr>
        <w:t xml:space="preserve">. Henry C, Palm A-KE, </w:t>
      </w:r>
      <w:proofErr w:type="spellStart"/>
      <w:r w:rsidR="00851CF4" w:rsidRPr="00851CF4">
        <w:rPr>
          <w:rFonts w:ascii="Times New Roman" w:eastAsia="Times New Roman" w:hAnsi="Times New Roman" w:cs="Times New Roman"/>
          <w:color w:val="24353D"/>
          <w:sz w:val="29"/>
          <w:szCs w:val="29"/>
        </w:rPr>
        <w:t>Krammer</w:t>
      </w:r>
      <w:proofErr w:type="spellEnd"/>
      <w:r w:rsidR="00851CF4" w:rsidRPr="00851CF4">
        <w:rPr>
          <w:rFonts w:ascii="Times New Roman" w:eastAsia="Times New Roman" w:hAnsi="Times New Roman" w:cs="Times New Roman"/>
          <w:color w:val="24353D"/>
          <w:sz w:val="29"/>
          <w:szCs w:val="29"/>
        </w:rPr>
        <w:t xml:space="preserve"> F, Wilson PC. Trends </w:t>
      </w:r>
      <w:proofErr w:type="spellStart"/>
      <w:r w:rsidR="00851CF4" w:rsidRPr="00851CF4">
        <w:rPr>
          <w:rFonts w:ascii="Times New Roman" w:eastAsia="Times New Roman" w:hAnsi="Times New Roman" w:cs="Times New Roman"/>
          <w:color w:val="24353D"/>
          <w:sz w:val="29"/>
          <w:szCs w:val="29"/>
        </w:rPr>
        <w:t>Immunol</w:t>
      </w:r>
      <w:proofErr w:type="spellEnd"/>
      <w:r w:rsidR="00851CF4" w:rsidRPr="00851CF4">
        <w:rPr>
          <w:rFonts w:ascii="Times New Roman" w:eastAsia="Times New Roman" w:hAnsi="Times New Roman" w:cs="Times New Roman"/>
          <w:color w:val="24353D"/>
          <w:sz w:val="29"/>
          <w:szCs w:val="29"/>
        </w:rPr>
        <w:t>. 2018</w:t>
      </w:r>
      <w:proofErr w:type="gramStart"/>
      <w:r w:rsidR="00851CF4" w:rsidRPr="00851CF4">
        <w:rPr>
          <w:rFonts w:ascii="Times New Roman" w:eastAsia="Times New Roman" w:hAnsi="Times New Roman" w:cs="Times New Roman"/>
          <w:color w:val="24353D"/>
          <w:sz w:val="29"/>
          <w:szCs w:val="29"/>
        </w:rPr>
        <w:t>;39</w:t>
      </w:r>
      <w:proofErr w:type="gramEnd"/>
      <w:r w:rsidR="00851CF4" w:rsidRPr="00851CF4">
        <w:rPr>
          <w:rFonts w:ascii="Times New Roman" w:eastAsia="Times New Roman" w:hAnsi="Times New Roman" w:cs="Times New Roman"/>
          <w:color w:val="24353D"/>
          <w:sz w:val="29"/>
          <w:szCs w:val="29"/>
        </w:rPr>
        <w:t>: 70–79.</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435E00">
        <w:rPr>
          <w:rFonts w:ascii="Times New Roman" w:eastAsia="Times New Roman" w:hAnsi="Times New Roman" w:cs="Times New Roman"/>
          <w:color w:val="24353D"/>
          <w:sz w:val="29"/>
          <w:szCs w:val="29"/>
          <w:highlight w:val="yellow"/>
        </w:rPr>
        <w:t>The authors of this article provide a very nice summary of the issues at hand, which are also directly applicable to coronavirus vaccines and evolved SARS-CoV-2 variants:</w:t>
      </w:r>
    </w:p>
    <w:p w:rsidR="00851CF4" w:rsidRPr="00851CF4" w:rsidRDefault="00851CF4" w:rsidP="00851CF4">
      <w:pPr>
        <w:spacing w:line="384" w:lineRule="atLeast"/>
        <w:ind w:left="240"/>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 xml:space="preserve">“Antibody responses are essential for protection against influenza virus infection. Humans are exposed to a multitude of influenza viruses throughout their lifetime and it is clear that immune history influences the magnitude and quality of the antibody response. </w:t>
      </w:r>
      <w:r w:rsidRPr="0031384E">
        <w:rPr>
          <w:rFonts w:ascii="Times New Roman" w:eastAsia="Times New Roman" w:hAnsi="Times New Roman" w:cs="Times New Roman"/>
          <w:color w:val="24353D"/>
          <w:sz w:val="29"/>
          <w:szCs w:val="29"/>
          <w:highlight w:val="yellow"/>
        </w:rPr>
        <w:t>The ‘original antigenic sin’ concept refers to the impact of the first influenza virus variant encounter on lifelong immunity.</w:t>
      </w:r>
      <w:r w:rsidRPr="00851CF4">
        <w:rPr>
          <w:rFonts w:ascii="Times New Roman" w:eastAsia="Times New Roman" w:hAnsi="Times New Roman" w:cs="Times New Roman"/>
          <w:color w:val="24353D"/>
          <w:sz w:val="29"/>
          <w:szCs w:val="29"/>
        </w:rPr>
        <w:t xml:space="preserve"> Although this model has been challenged since its discovery, past exposure, and likely one’s first exposure, clearly affects the epitopes targeted in subsequent responses. </w:t>
      </w:r>
      <w:r w:rsidRPr="0031384E">
        <w:rPr>
          <w:rFonts w:ascii="Times New Roman" w:eastAsia="Times New Roman" w:hAnsi="Times New Roman" w:cs="Times New Roman"/>
          <w:b/>
          <w:color w:val="24353D"/>
          <w:sz w:val="29"/>
          <w:szCs w:val="29"/>
        </w:rPr>
        <w:t>Understanding how previous exposure to influenza virus shapes antibody responses to vaccination and infection is critical</w:t>
      </w:r>
      <w:r w:rsidRPr="00851CF4">
        <w:rPr>
          <w:rFonts w:ascii="Times New Roman" w:eastAsia="Times New Roman" w:hAnsi="Times New Roman" w:cs="Times New Roman"/>
          <w:color w:val="24353D"/>
          <w:sz w:val="29"/>
          <w:szCs w:val="29"/>
        </w:rPr>
        <w:t xml:space="preserve">, especially with the prospect of future pandemics and </w:t>
      </w:r>
      <w:r w:rsidRPr="0031384E">
        <w:rPr>
          <w:rFonts w:ascii="Times New Roman" w:eastAsia="Times New Roman" w:hAnsi="Times New Roman" w:cs="Times New Roman"/>
          <w:b/>
          <w:color w:val="24353D"/>
          <w:sz w:val="29"/>
          <w:szCs w:val="29"/>
        </w:rPr>
        <w:t>for the effective development of a universal influenza vaccine</w:t>
      </w:r>
      <w:r w:rsidRPr="00851CF4">
        <w:rPr>
          <w:rFonts w:ascii="Times New Roman" w:eastAsia="Times New Roman" w:hAnsi="Times New Roman" w:cs="Times New Roman"/>
          <w:color w:val="24353D"/>
          <w:sz w:val="29"/>
          <w:szCs w:val="29"/>
        </w:rPr>
        <w:t>.”</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 xml:space="preserve">Getting to the point, the data concerning </w:t>
      </w:r>
      <w:r w:rsidRPr="0031384E">
        <w:rPr>
          <w:rFonts w:ascii="Times New Roman" w:eastAsia="Times New Roman" w:hAnsi="Times New Roman" w:cs="Times New Roman"/>
          <w:b/>
          <w:color w:val="24353D"/>
          <w:sz w:val="29"/>
          <w:szCs w:val="29"/>
        </w:rPr>
        <w:t>the “how” and “why” of this odd and unfortunate relationship between the SARS-CoV-2 genetic vaccines, viral evolution of immune escape mutants, and negative effectiveness are really starting to come into focus.</w:t>
      </w:r>
      <w:r w:rsidRPr="00851CF4">
        <w:rPr>
          <w:rFonts w:ascii="Times New Roman" w:eastAsia="Times New Roman" w:hAnsi="Times New Roman" w:cs="Times New Roman"/>
          <w:color w:val="24353D"/>
          <w:sz w:val="29"/>
          <w:szCs w:val="29"/>
        </w:rPr>
        <w:t xml:space="preserve"> It does appear that immune imprinting is playing a big role, but also that it is not the general vaccinated population but rather the subset of people who develop chronic infections with SARS-CoV-2 who are the ones driving development of the antibody escape mutant viruses. And it is certainly not the general unvaccinated population, to the extent that there even are any individuals (other than newborn infants) who are immunologically naive to SARS-CoV-2. And speaking of the newborns, </w:t>
      </w:r>
      <w:r w:rsidRPr="0031384E">
        <w:rPr>
          <w:rFonts w:ascii="Times New Roman" w:eastAsia="Times New Roman" w:hAnsi="Times New Roman" w:cs="Times New Roman"/>
          <w:color w:val="24353D"/>
          <w:sz w:val="29"/>
          <w:szCs w:val="29"/>
          <w:highlight w:val="yellow"/>
        </w:rPr>
        <w:t>the data concerning immune imprinting demonstrate that vaccinating very young children with a genetic vaccine which expresses a Spike antigen from a virus that has not been circulating for a very long time (with the consequent immune imprinting)</w:t>
      </w:r>
      <w:r w:rsidRPr="00851CF4">
        <w:rPr>
          <w:rFonts w:ascii="Times New Roman" w:eastAsia="Times New Roman" w:hAnsi="Times New Roman" w:cs="Times New Roman"/>
          <w:color w:val="24353D"/>
          <w:sz w:val="29"/>
          <w:szCs w:val="29"/>
        </w:rPr>
        <w:t xml:space="preserve"> is </w:t>
      </w:r>
      <w:r w:rsidRPr="0031384E">
        <w:rPr>
          <w:rFonts w:ascii="Times New Roman" w:eastAsia="Times New Roman" w:hAnsi="Times New Roman" w:cs="Times New Roman"/>
          <w:color w:val="FF0000"/>
          <w:sz w:val="29"/>
          <w:szCs w:val="29"/>
        </w:rPr>
        <w:t>either malevolent or madness or both</w:t>
      </w:r>
      <w:r w:rsidRPr="00851CF4">
        <w:rPr>
          <w:rFonts w:ascii="Times New Roman" w:eastAsia="Times New Roman" w:hAnsi="Times New Roman" w:cs="Times New Roman"/>
          <w:color w:val="24353D"/>
          <w:sz w:val="29"/>
          <w:szCs w:val="29"/>
        </w:rPr>
        <w:t>.</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 xml:space="preserve">It can take a long time and often requires interactions between many different people, together with quite a bit of trial and error, to get to the bottom of complicated problems. This is generally true in science as well as in life. Which makes the rapid progress towards understanding the immunologic and </w:t>
      </w:r>
      <w:proofErr w:type="spellStart"/>
      <w:r w:rsidRPr="00851CF4">
        <w:rPr>
          <w:rFonts w:ascii="Times New Roman" w:eastAsia="Times New Roman" w:hAnsi="Times New Roman" w:cs="Times New Roman"/>
          <w:color w:val="24353D"/>
          <w:sz w:val="29"/>
          <w:szCs w:val="29"/>
        </w:rPr>
        <w:t>virological</w:t>
      </w:r>
      <w:proofErr w:type="spellEnd"/>
      <w:r w:rsidRPr="00851CF4">
        <w:rPr>
          <w:rFonts w:ascii="Times New Roman" w:eastAsia="Times New Roman" w:hAnsi="Times New Roman" w:cs="Times New Roman"/>
          <w:color w:val="24353D"/>
          <w:sz w:val="29"/>
          <w:szCs w:val="29"/>
        </w:rPr>
        <w:t xml:space="preserve"> processes which are driving the negative effectiveness of the genetic vaccines and immune escape from vaccine-induced protection by SARS-CoV-2 all the more remarkable.</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 xml:space="preserve">Examples of relevant scientific literature include the following </w:t>
      </w:r>
      <w:r w:rsidRPr="0031384E">
        <w:rPr>
          <w:rFonts w:ascii="Times New Roman" w:eastAsia="Times New Roman" w:hAnsi="Times New Roman" w:cs="Times New Roman"/>
          <w:color w:val="24353D"/>
          <w:sz w:val="29"/>
          <w:szCs w:val="29"/>
          <w:highlight w:val="yellow"/>
        </w:rPr>
        <w:t>(note the progression from smaller, more fringe journals to mainstream)</w:t>
      </w:r>
      <w:r w:rsidRPr="00851CF4">
        <w:rPr>
          <w:rFonts w:ascii="Times New Roman" w:eastAsia="Times New Roman" w:hAnsi="Times New Roman" w:cs="Times New Roman"/>
          <w:color w:val="24353D"/>
          <w:sz w:val="29"/>
          <w:szCs w:val="29"/>
        </w:rPr>
        <w:t>:</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39" w:history="1">
        <w:r w:rsidR="00851CF4" w:rsidRPr="00851CF4">
          <w:rPr>
            <w:rFonts w:ascii="Times New Roman" w:eastAsia="Times New Roman" w:hAnsi="Times New Roman" w:cs="Times New Roman"/>
            <w:b/>
            <w:bCs/>
            <w:color w:val="0000FF"/>
            <w:sz w:val="29"/>
            <w:szCs w:val="29"/>
            <w:u w:val="single"/>
          </w:rPr>
          <w:t>Original Antigenic Sin: the Downside of Immunological Memory and Implications for COVID-19.</w:t>
        </w:r>
      </w:hyperlink>
      <w:r w:rsidR="00851CF4" w:rsidRPr="00851CF4">
        <w:rPr>
          <w:rFonts w:ascii="Times New Roman" w:eastAsia="Times New Roman" w:hAnsi="Times New Roman" w:cs="Times New Roman"/>
          <w:color w:val="24353D"/>
          <w:sz w:val="29"/>
          <w:szCs w:val="29"/>
        </w:rPr>
        <w:t xml:space="preserve"> Brown EL, </w:t>
      </w:r>
      <w:proofErr w:type="spellStart"/>
      <w:r w:rsidR="00851CF4" w:rsidRPr="00851CF4">
        <w:rPr>
          <w:rFonts w:ascii="Times New Roman" w:eastAsia="Times New Roman" w:hAnsi="Times New Roman" w:cs="Times New Roman"/>
          <w:color w:val="24353D"/>
          <w:sz w:val="29"/>
          <w:szCs w:val="29"/>
        </w:rPr>
        <w:t>Essigmann</w:t>
      </w:r>
      <w:proofErr w:type="spellEnd"/>
      <w:r w:rsidR="00851CF4" w:rsidRPr="00851CF4">
        <w:rPr>
          <w:rFonts w:ascii="Times New Roman" w:eastAsia="Times New Roman" w:hAnsi="Times New Roman" w:cs="Times New Roman"/>
          <w:color w:val="24353D"/>
          <w:sz w:val="29"/>
          <w:szCs w:val="29"/>
        </w:rPr>
        <w:t xml:space="preserve"> </w:t>
      </w:r>
      <w:proofErr w:type="spellStart"/>
      <w:r w:rsidR="00851CF4" w:rsidRPr="00851CF4">
        <w:rPr>
          <w:rFonts w:ascii="Times New Roman" w:eastAsia="Times New Roman" w:hAnsi="Times New Roman" w:cs="Times New Roman"/>
          <w:color w:val="24353D"/>
          <w:sz w:val="29"/>
          <w:szCs w:val="29"/>
        </w:rPr>
        <w:t>HT.mSphere</w:t>
      </w:r>
      <w:proofErr w:type="spellEnd"/>
      <w:r w:rsidR="00851CF4" w:rsidRPr="00851CF4">
        <w:rPr>
          <w:rFonts w:ascii="Times New Roman" w:eastAsia="Times New Roman" w:hAnsi="Times New Roman" w:cs="Times New Roman"/>
          <w:color w:val="24353D"/>
          <w:sz w:val="29"/>
          <w:szCs w:val="29"/>
        </w:rPr>
        <w:t>. 2021 Mar 10</w:t>
      </w:r>
      <w:proofErr w:type="gramStart"/>
      <w:r w:rsidR="00851CF4" w:rsidRPr="00851CF4">
        <w:rPr>
          <w:rFonts w:ascii="Times New Roman" w:eastAsia="Times New Roman" w:hAnsi="Times New Roman" w:cs="Times New Roman"/>
          <w:color w:val="24353D"/>
          <w:sz w:val="29"/>
          <w:szCs w:val="29"/>
        </w:rPr>
        <w:t>;6</w:t>
      </w:r>
      <w:proofErr w:type="gramEnd"/>
      <w:r w:rsidR="00851CF4" w:rsidRPr="00851CF4">
        <w:rPr>
          <w:rFonts w:ascii="Times New Roman" w:eastAsia="Times New Roman" w:hAnsi="Times New Roman" w:cs="Times New Roman"/>
          <w:color w:val="24353D"/>
          <w:sz w:val="29"/>
          <w:szCs w:val="29"/>
        </w:rPr>
        <w:t xml:space="preserve">(2):e00056-21. </w:t>
      </w:r>
      <w:proofErr w:type="spellStart"/>
      <w:proofErr w:type="gramStart"/>
      <w:r w:rsidR="00851CF4" w:rsidRPr="00851CF4">
        <w:rPr>
          <w:rFonts w:ascii="Times New Roman" w:eastAsia="Times New Roman" w:hAnsi="Times New Roman" w:cs="Times New Roman"/>
          <w:color w:val="24353D"/>
          <w:sz w:val="29"/>
          <w:szCs w:val="29"/>
        </w:rPr>
        <w:t>doi</w:t>
      </w:r>
      <w:proofErr w:type="spellEnd"/>
      <w:proofErr w:type="gramEnd"/>
      <w:r w:rsidR="00851CF4" w:rsidRPr="00851CF4">
        <w:rPr>
          <w:rFonts w:ascii="Times New Roman" w:eastAsia="Times New Roman" w:hAnsi="Times New Roman" w:cs="Times New Roman"/>
          <w:color w:val="24353D"/>
          <w:sz w:val="29"/>
          <w:szCs w:val="29"/>
        </w:rPr>
        <w:t>: 10.1128/mSphere.00056-21.PMID: 33692194</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40" w:history="1">
        <w:r w:rsidR="00851CF4" w:rsidRPr="00851CF4">
          <w:rPr>
            <w:rFonts w:ascii="Times New Roman" w:eastAsia="Times New Roman" w:hAnsi="Times New Roman" w:cs="Times New Roman"/>
            <w:b/>
            <w:bCs/>
            <w:color w:val="0000FF"/>
            <w:sz w:val="29"/>
            <w:szCs w:val="29"/>
            <w:u w:val="single"/>
          </w:rPr>
          <w:t>Evidence for Deleterious Antigenic Imprinting in SARS-CoV-2 Immune Response.</w:t>
        </w:r>
      </w:hyperlink>
      <w:r w:rsidR="00851CF4" w:rsidRPr="00851CF4">
        <w:rPr>
          <w:rFonts w:ascii="Times New Roman" w:eastAsia="Times New Roman" w:hAnsi="Times New Roman" w:cs="Times New Roman"/>
          <w:b/>
          <w:bCs/>
          <w:color w:val="24353D"/>
          <w:sz w:val="29"/>
          <w:szCs w:val="29"/>
        </w:rPr>
        <w:t> </w:t>
      </w:r>
      <w:r w:rsidR="00851CF4" w:rsidRPr="00851CF4">
        <w:rPr>
          <w:rFonts w:ascii="Times New Roman" w:eastAsia="Times New Roman" w:hAnsi="Times New Roman" w:cs="Times New Roman"/>
          <w:color w:val="24353D"/>
          <w:sz w:val="29"/>
          <w:szCs w:val="29"/>
        </w:rPr>
        <w:t xml:space="preserve">Sen SR, Sanders EC, Santos AM, </w:t>
      </w:r>
      <w:proofErr w:type="spellStart"/>
      <w:r w:rsidR="00851CF4" w:rsidRPr="00851CF4">
        <w:rPr>
          <w:rFonts w:ascii="Times New Roman" w:eastAsia="Times New Roman" w:hAnsi="Times New Roman" w:cs="Times New Roman"/>
          <w:color w:val="24353D"/>
          <w:sz w:val="29"/>
          <w:szCs w:val="29"/>
        </w:rPr>
        <w:t>Bhuvan</w:t>
      </w:r>
      <w:proofErr w:type="spellEnd"/>
      <w:r w:rsidR="00851CF4" w:rsidRPr="00851CF4">
        <w:rPr>
          <w:rFonts w:ascii="Times New Roman" w:eastAsia="Times New Roman" w:hAnsi="Times New Roman" w:cs="Times New Roman"/>
          <w:color w:val="24353D"/>
          <w:sz w:val="29"/>
          <w:szCs w:val="29"/>
        </w:rPr>
        <w:t xml:space="preserve"> K, Tang DY, </w:t>
      </w:r>
      <w:proofErr w:type="spellStart"/>
      <w:r w:rsidR="00851CF4" w:rsidRPr="00851CF4">
        <w:rPr>
          <w:rFonts w:ascii="Times New Roman" w:eastAsia="Times New Roman" w:hAnsi="Times New Roman" w:cs="Times New Roman"/>
          <w:color w:val="24353D"/>
          <w:sz w:val="29"/>
          <w:szCs w:val="29"/>
        </w:rPr>
        <w:t>Gelston</w:t>
      </w:r>
      <w:proofErr w:type="spellEnd"/>
      <w:r w:rsidR="00851CF4" w:rsidRPr="00851CF4">
        <w:rPr>
          <w:rFonts w:ascii="Times New Roman" w:eastAsia="Times New Roman" w:hAnsi="Times New Roman" w:cs="Times New Roman"/>
          <w:color w:val="24353D"/>
          <w:sz w:val="29"/>
          <w:szCs w:val="29"/>
        </w:rPr>
        <w:t xml:space="preserve"> AA, Miller BM, Ricks-</w:t>
      </w:r>
      <w:proofErr w:type="spellStart"/>
      <w:r w:rsidR="00851CF4" w:rsidRPr="00851CF4">
        <w:rPr>
          <w:rFonts w:ascii="Times New Roman" w:eastAsia="Times New Roman" w:hAnsi="Times New Roman" w:cs="Times New Roman"/>
          <w:color w:val="24353D"/>
          <w:sz w:val="29"/>
          <w:szCs w:val="29"/>
        </w:rPr>
        <w:t>Oddie</w:t>
      </w:r>
      <w:proofErr w:type="spellEnd"/>
      <w:r w:rsidR="00851CF4" w:rsidRPr="00851CF4">
        <w:rPr>
          <w:rFonts w:ascii="Times New Roman" w:eastAsia="Times New Roman" w:hAnsi="Times New Roman" w:cs="Times New Roman"/>
          <w:color w:val="24353D"/>
          <w:sz w:val="29"/>
          <w:szCs w:val="29"/>
        </w:rPr>
        <w:t xml:space="preserve"> JL, Weiss </w:t>
      </w:r>
      <w:proofErr w:type="spellStart"/>
      <w:r w:rsidR="00851CF4" w:rsidRPr="00851CF4">
        <w:rPr>
          <w:rFonts w:ascii="Times New Roman" w:eastAsia="Times New Roman" w:hAnsi="Times New Roman" w:cs="Times New Roman"/>
          <w:color w:val="24353D"/>
          <w:sz w:val="29"/>
          <w:szCs w:val="29"/>
        </w:rPr>
        <w:t>GA.bioRxiv</w:t>
      </w:r>
      <w:proofErr w:type="spellEnd"/>
      <w:r w:rsidR="00851CF4" w:rsidRPr="00851CF4">
        <w:rPr>
          <w:rFonts w:ascii="Times New Roman" w:eastAsia="Times New Roman" w:hAnsi="Times New Roman" w:cs="Times New Roman"/>
          <w:color w:val="24353D"/>
          <w:sz w:val="29"/>
          <w:szCs w:val="29"/>
        </w:rPr>
        <w:t xml:space="preserve">. 2021 Jun 9:2021.05.21.445201. </w:t>
      </w:r>
      <w:proofErr w:type="spellStart"/>
      <w:proofErr w:type="gramStart"/>
      <w:r w:rsidR="00851CF4" w:rsidRPr="00851CF4">
        <w:rPr>
          <w:rFonts w:ascii="Times New Roman" w:eastAsia="Times New Roman" w:hAnsi="Times New Roman" w:cs="Times New Roman"/>
          <w:color w:val="24353D"/>
          <w:sz w:val="29"/>
          <w:szCs w:val="29"/>
        </w:rPr>
        <w:t>doi</w:t>
      </w:r>
      <w:proofErr w:type="spellEnd"/>
      <w:proofErr w:type="gramEnd"/>
      <w:r w:rsidR="00851CF4" w:rsidRPr="00851CF4">
        <w:rPr>
          <w:rFonts w:ascii="Times New Roman" w:eastAsia="Times New Roman" w:hAnsi="Times New Roman" w:cs="Times New Roman"/>
          <w:color w:val="24353D"/>
          <w:sz w:val="29"/>
          <w:szCs w:val="29"/>
        </w:rPr>
        <w:t xml:space="preserve">: 10.1101/2021.05.21.445201. </w:t>
      </w:r>
      <w:proofErr w:type="spellStart"/>
      <w:r w:rsidR="00851CF4" w:rsidRPr="00851CF4">
        <w:rPr>
          <w:rFonts w:ascii="Times New Roman" w:eastAsia="Times New Roman" w:hAnsi="Times New Roman" w:cs="Times New Roman"/>
          <w:color w:val="24353D"/>
          <w:sz w:val="29"/>
          <w:szCs w:val="29"/>
        </w:rPr>
        <w:t>Preprint.PMID</w:t>
      </w:r>
      <w:proofErr w:type="spellEnd"/>
      <w:r w:rsidR="00851CF4" w:rsidRPr="00851CF4">
        <w:rPr>
          <w:rFonts w:ascii="Times New Roman" w:eastAsia="Times New Roman" w:hAnsi="Times New Roman" w:cs="Times New Roman"/>
          <w:color w:val="24353D"/>
          <w:sz w:val="29"/>
          <w:szCs w:val="29"/>
        </w:rPr>
        <w:t>: 34127968</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41" w:history="1">
        <w:r w:rsidR="00851CF4" w:rsidRPr="00851CF4">
          <w:rPr>
            <w:rFonts w:ascii="Times New Roman" w:eastAsia="Times New Roman" w:hAnsi="Times New Roman" w:cs="Times New Roman"/>
            <w:b/>
            <w:bCs/>
            <w:color w:val="0000FF"/>
            <w:sz w:val="29"/>
            <w:szCs w:val="29"/>
            <w:u w:val="single"/>
          </w:rPr>
          <w:t>Immune imprinting and SARS-CoV-2 vaccine design.</w:t>
        </w:r>
      </w:hyperlink>
      <w:r w:rsidR="00851CF4" w:rsidRPr="00851CF4">
        <w:rPr>
          <w:rFonts w:ascii="Times New Roman" w:eastAsia="Times New Roman" w:hAnsi="Times New Roman" w:cs="Times New Roman"/>
          <w:color w:val="24353D"/>
          <w:sz w:val="29"/>
          <w:szCs w:val="29"/>
        </w:rPr>
        <w:t xml:space="preserve"> Wheatley AK, Fox A, Tan HX, Juno JA, Davenport MP, </w:t>
      </w:r>
      <w:proofErr w:type="spellStart"/>
      <w:r w:rsidR="00851CF4" w:rsidRPr="00851CF4">
        <w:rPr>
          <w:rFonts w:ascii="Times New Roman" w:eastAsia="Times New Roman" w:hAnsi="Times New Roman" w:cs="Times New Roman"/>
          <w:color w:val="24353D"/>
          <w:sz w:val="29"/>
          <w:szCs w:val="29"/>
        </w:rPr>
        <w:t>Subbarao</w:t>
      </w:r>
      <w:proofErr w:type="spellEnd"/>
      <w:r w:rsidR="00851CF4" w:rsidRPr="00851CF4">
        <w:rPr>
          <w:rFonts w:ascii="Times New Roman" w:eastAsia="Times New Roman" w:hAnsi="Times New Roman" w:cs="Times New Roman"/>
          <w:color w:val="24353D"/>
          <w:sz w:val="29"/>
          <w:szCs w:val="29"/>
        </w:rPr>
        <w:t xml:space="preserve"> K, Kent </w:t>
      </w:r>
      <w:proofErr w:type="spellStart"/>
      <w:r w:rsidR="00851CF4" w:rsidRPr="00851CF4">
        <w:rPr>
          <w:rFonts w:ascii="Times New Roman" w:eastAsia="Times New Roman" w:hAnsi="Times New Roman" w:cs="Times New Roman"/>
          <w:color w:val="24353D"/>
          <w:sz w:val="29"/>
          <w:szCs w:val="29"/>
        </w:rPr>
        <w:t>SJ.Trends</w:t>
      </w:r>
      <w:proofErr w:type="spellEnd"/>
      <w:r w:rsidR="00851CF4" w:rsidRPr="00851CF4">
        <w:rPr>
          <w:rFonts w:ascii="Times New Roman" w:eastAsia="Times New Roman" w:hAnsi="Times New Roman" w:cs="Times New Roman"/>
          <w:color w:val="24353D"/>
          <w:sz w:val="29"/>
          <w:szCs w:val="29"/>
        </w:rPr>
        <w:t xml:space="preserve"> </w:t>
      </w:r>
      <w:proofErr w:type="spellStart"/>
      <w:r w:rsidR="00851CF4" w:rsidRPr="00851CF4">
        <w:rPr>
          <w:rFonts w:ascii="Times New Roman" w:eastAsia="Times New Roman" w:hAnsi="Times New Roman" w:cs="Times New Roman"/>
          <w:color w:val="24353D"/>
          <w:sz w:val="29"/>
          <w:szCs w:val="29"/>
        </w:rPr>
        <w:t>Immunol</w:t>
      </w:r>
      <w:proofErr w:type="spellEnd"/>
      <w:r w:rsidR="00851CF4" w:rsidRPr="00851CF4">
        <w:rPr>
          <w:rFonts w:ascii="Times New Roman" w:eastAsia="Times New Roman" w:hAnsi="Times New Roman" w:cs="Times New Roman"/>
          <w:color w:val="24353D"/>
          <w:sz w:val="29"/>
          <w:szCs w:val="29"/>
        </w:rPr>
        <w:t>. 2021 Nov</w:t>
      </w:r>
      <w:proofErr w:type="gramStart"/>
      <w:r w:rsidR="00851CF4" w:rsidRPr="00851CF4">
        <w:rPr>
          <w:rFonts w:ascii="Times New Roman" w:eastAsia="Times New Roman" w:hAnsi="Times New Roman" w:cs="Times New Roman"/>
          <w:color w:val="24353D"/>
          <w:sz w:val="29"/>
          <w:szCs w:val="29"/>
        </w:rPr>
        <w:t>;42</w:t>
      </w:r>
      <w:proofErr w:type="gramEnd"/>
      <w:r w:rsidR="00851CF4" w:rsidRPr="00851CF4">
        <w:rPr>
          <w:rFonts w:ascii="Times New Roman" w:eastAsia="Times New Roman" w:hAnsi="Times New Roman" w:cs="Times New Roman"/>
          <w:color w:val="24353D"/>
          <w:sz w:val="29"/>
          <w:szCs w:val="29"/>
        </w:rPr>
        <w:t xml:space="preserve">(11):956-959. </w:t>
      </w:r>
      <w:proofErr w:type="spellStart"/>
      <w:proofErr w:type="gramStart"/>
      <w:r w:rsidR="00851CF4" w:rsidRPr="00851CF4">
        <w:rPr>
          <w:rFonts w:ascii="Times New Roman" w:eastAsia="Times New Roman" w:hAnsi="Times New Roman" w:cs="Times New Roman"/>
          <w:color w:val="24353D"/>
          <w:sz w:val="29"/>
          <w:szCs w:val="29"/>
        </w:rPr>
        <w:t>doi</w:t>
      </w:r>
      <w:proofErr w:type="spellEnd"/>
      <w:proofErr w:type="gramEnd"/>
      <w:r w:rsidR="00851CF4" w:rsidRPr="00851CF4">
        <w:rPr>
          <w:rFonts w:ascii="Times New Roman" w:eastAsia="Times New Roman" w:hAnsi="Times New Roman" w:cs="Times New Roman"/>
          <w:color w:val="24353D"/>
          <w:sz w:val="29"/>
          <w:szCs w:val="29"/>
        </w:rPr>
        <w:t xml:space="preserve">: 10.1016/j.it.2021.09.001. </w:t>
      </w:r>
      <w:proofErr w:type="spellStart"/>
      <w:r w:rsidR="00851CF4" w:rsidRPr="00851CF4">
        <w:rPr>
          <w:rFonts w:ascii="Times New Roman" w:eastAsia="Times New Roman" w:hAnsi="Times New Roman" w:cs="Times New Roman"/>
          <w:color w:val="24353D"/>
          <w:sz w:val="29"/>
          <w:szCs w:val="29"/>
        </w:rPr>
        <w:t>Epub</w:t>
      </w:r>
      <w:proofErr w:type="spellEnd"/>
      <w:r w:rsidR="00851CF4" w:rsidRPr="00851CF4">
        <w:rPr>
          <w:rFonts w:ascii="Times New Roman" w:eastAsia="Times New Roman" w:hAnsi="Times New Roman" w:cs="Times New Roman"/>
          <w:color w:val="24353D"/>
          <w:sz w:val="29"/>
          <w:szCs w:val="29"/>
        </w:rPr>
        <w:t xml:space="preserve"> 2021 Sep 15.PMID: 34580004</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42" w:history="1">
        <w:r w:rsidR="00851CF4" w:rsidRPr="00851CF4">
          <w:rPr>
            <w:rFonts w:ascii="Times New Roman" w:eastAsia="Times New Roman" w:hAnsi="Times New Roman" w:cs="Times New Roman"/>
            <w:b/>
            <w:bCs/>
            <w:color w:val="0000FF"/>
            <w:sz w:val="29"/>
            <w:szCs w:val="29"/>
            <w:u w:val="single"/>
          </w:rPr>
          <w:t>Immune imprinting, breadth of variant recognition, and germinal center response in human SARS-CoV-2 infection and vaccination.</w:t>
        </w:r>
      </w:hyperlink>
      <w:r w:rsidR="00851CF4" w:rsidRPr="00851CF4">
        <w:rPr>
          <w:rFonts w:ascii="Times New Roman" w:eastAsia="Times New Roman" w:hAnsi="Times New Roman" w:cs="Times New Roman"/>
          <w:color w:val="24353D"/>
          <w:sz w:val="29"/>
          <w:szCs w:val="29"/>
        </w:rPr>
        <w:t> </w:t>
      </w:r>
      <w:proofErr w:type="spellStart"/>
      <w:r w:rsidR="00851CF4" w:rsidRPr="00851CF4">
        <w:rPr>
          <w:rFonts w:ascii="Times New Roman" w:eastAsia="Times New Roman" w:hAnsi="Times New Roman" w:cs="Times New Roman"/>
          <w:color w:val="24353D"/>
          <w:sz w:val="29"/>
          <w:szCs w:val="29"/>
        </w:rPr>
        <w:t>Röltgen</w:t>
      </w:r>
      <w:proofErr w:type="spellEnd"/>
      <w:r w:rsidR="00851CF4" w:rsidRPr="00851CF4">
        <w:rPr>
          <w:rFonts w:ascii="Times New Roman" w:eastAsia="Times New Roman" w:hAnsi="Times New Roman" w:cs="Times New Roman"/>
          <w:color w:val="24353D"/>
          <w:sz w:val="29"/>
          <w:szCs w:val="29"/>
        </w:rPr>
        <w:t xml:space="preserve"> K, Nielsen SCA, Silva O, </w:t>
      </w:r>
      <w:proofErr w:type="spellStart"/>
      <w:r w:rsidR="00851CF4" w:rsidRPr="00851CF4">
        <w:rPr>
          <w:rFonts w:ascii="Times New Roman" w:eastAsia="Times New Roman" w:hAnsi="Times New Roman" w:cs="Times New Roman"/>
          <w:color w:val="24353D"/>
          <w:sz w:val="29"/>
          <w:szCs w:val="29"/>
        </w:rPr>
        <w:t>Younes</w:t>
      </w:r>
      <w:proofErr w:type="spellEnd"/>
      <w:r w:rsidR="00851CF4" w:rsidRPr="00851CF4">
        <w:rPr>
          <w:rFonts w:ascii="Times New Roman" w:eastAsia="Times New Roman" w:hAnsi="Times New Roman" w:cs="Times New Roman"/>
          <w:color w:val="24353D"/>
          <w:sz w:val="29"/>
          <w:szCs w:val="29"/>
        </w:rPr>
        <w:t xml:space="preserve"> SF, </w:t>
      </w:r>
      <w:proofErr w:type="spellStart"/>
      <w:r w:rsidR="00851CF4" w:rsidRPr="00851CF4">
        <w:rPr>
          <w:rFonts w:ascii="Times New Roman" w:eastAsia="Times New Roman" w:hAnsi="Times New Roman" w:cs="Times New Roman"/>
          <w:color w:val="24353D"/>
          <w:sz w:val="29"/>
          <w:szCs w:val="29"/>
        </w:rPr>
        <w:t>Zaslavsky</w:t>
      </w:r>
      <w:proofErr w:type="spellEnd"/>
      <w:r w:rsidR="00851CF4" w:rsidRPr="00851CF4">
        <w:rPr>
          <w:rFonts w:ascii="Times New Roman" w:eastAsia="Times New Roman" w:hAnsi="Times New Roman" w:cs="Times New Roman"/>
          <w:color w:val="24353D"/>
          <w:sz w:val="29"/>
          <w:szCs w:val="29"/>
        </w:rPr>
        <w:t xml:space="preserve"> M, </w:t>
      </w:r>
      <w:proofErr w:type="spellStart"/>
      <w:r w:rsidR="00851CF4" w:rsidRPr="00851CF4">
        <w:rPr>
          <w:rFonts w:ascii="Times New Roman" w:eastAsia="Times New Roman" w:hAnsi="Times New Roman" w:cs="Times New Roman"/>
          <w:color w:val="24353D"/>
          <w:sz w:val="29"/>
          <w:szCs w:val="29"/>
        </w:rPr>
        <w:t>Costales</w:t>
      </w:r>
      <w:proofErr w:type="spellEnd"/>
      <w:r w:rsidR="00851CF4" w:rsidRPr="00851CF4">
        <w:rPr>
          <w:rFonts w:ascii="Times New Roman" w:eastAsia="Times New Roman" w:hAnsi="Times New Roman" w:cs="Times New Roman"/>
          <w:color w:val="24353D"/>
          <w:sz w:val="29"/>
          <w:szCs w:val="29"/>
        </w:rPr>
        <w:t xml:space="preserve"> C, Yang F, </w:t>
      </w:r>
      <w:proofErr w:type="spellStart"/>
      <w:r w:rsidR="00851CF4" w:rsidRPr="00851CF4">
        <w:rPr>
          <w:rFonts w:ascii="Times New Roman" w:eastAsia="Times New Roman" w:hAnsi="Times New Roman" w:cs="Times New Roman"/>
          <w:color w:val="24353D"/>
          <w:sz w:val="29"/>
          <w:szCs w:val="29"/>
        </w:rPr>
        <w:t>Wirz</w:t>
      </w:r>
      <w:proofErr w:type="spellEnd"/>
      <w:r w:rsidR="00851CF4" w:rsidRPr="00851CF4">
        <w:rPr>
          <w:rFonts w:ascii="Times New Roman" w:eastAsia="Times New Roman" w:hAnsi="Times New Roman" w:cs="Times New Roman"/>
          <w:color w:val="24353D"/>
          <w:sz w:val="29"/>
          <w:szCs w:val="29"/>
        </w:rPr>
        <w:t xml:space="preserve"> OF, Solis D, Hoh RA, Wang A, </w:t>
      </w:r>
      <w:proofErr w:type="spellStart"/>
      <w:r w:rsidR="00851CF4" w:rsidRPr="00851CF4">
        <w:rPr>
          <w:rFonts w:ascii="Times New Roman" w:eastAsia="Times New Roman" w:hAnsi="Times New Roman" w:cs="Times New Roman"/>
          <w:color w:val="24353D"/>
          <w:sz w:val="29"/>
          <w:szCs w:val="29"/>
        </w:rPr>
        <w:t>Arunachalam</w:t>
      </w:r>
      <w:proofErr w:type="spellEnd"/>
      <w:r w:rsidR="00851CF4" w:rsidRPr="00851CF4">
        <w:rPr>
          <w:rFonts w:ascii="Times New Roman" w:eastAsia="Times New Roman" w:hAnsi="Times New Roman" w:cs="Times New Roman"/>
          <w:color w:val="24353D"/>
          <w:sz w:val="29"/>
          <w:szCs w:val="29"/>
        </w:rPr>
        <w:t xml:space="preserve"> PS, </w:t>
      </w:r>
      <w:proofErr w:type="spellStart"/>
      <w:r w:rsidR="00851CF4" w:rsidRPr="00851CF4">
        <w:rPr>
          <w:rFonts w:ascii="Times New Roman" w:eastAsia="Times New Roman" w:hAnsi="Times New Roman" w:cs="Times New Roman"/>
          <w:color w:val="24353D"/>
          <w:sz w:val="29"/>
          <w:szCs w:val="29"/>
        </w:rPr>
        <w:t>Colburg</w:t>
      </w:r>
      <w:proofErr w:type="spellEnd"/>
      <w:r w:rsidR="00851CF4" w:rsidRPr="00851CF4">
        <w:rPr>
          <w:rFonts w:ascii="Times New Roman" w:eastAsia="Times New Roman" w:hAnsi="Times New Roman" w:cs="Times New Roman"/>
          <w:color w:val="24353D"/>
          <w:sz w:val="29"/>
          <w:szCs w:val="29"/>
        </w:rPr>
        <w:t xml:space="preserve"> D, Zhao S, </w:t>
      </w:r>
      <w:proofErr w:type="spellStart"/>
      <w:r w:rsidR="00851CF4" w:rsidRPr="00851CF4">
        <w:rPr>
          <w:rFonts w:ascii="Times New Roman" w:eastAsia="Times New Roman" w:hAnsi="Times New Roman" w:cs="Times New Roman"/>
          <w:color w:val="24353D"/>
          <w:sz w:val="29"/>
          <w:szCs w:val="29"/>
        </w:rPr>
        <w:t>Haraguchi</w:t>
      </w:r>
      <w:proofErr w:type="spellEnd"/>
      <w:r w:rsidR="00851CF4" w:rsidRPr="00851CF4">
        <w:rPr>
          <w:rFonts w:ascii="Times New Roman" w:eastAsia="Times New Roman" w:hAnsi="Times New Roman" w:cs="Times New Roman"/>
          <w:color w:val="24353D"/>
          <w:sz w:val="29"/>
          <w:szCs w:val="29"/>
        </w:rPr>
        <w:t xml:space="preserve"> E, Lee AS, Shah MM, Manohar M, Chang I, Gao F, </w:t>
      </w:r>
      <w:proofErr w:type="spellStart"/>
      <w:r w:rsidR="00851CF4" w:rsidRPr="00851CF4">
        <w:rPr>
          <w:rFonts w:ascii="Times New Roman" w:eastAsia="Times New Roman" w:hAnsi="Times New Roman" w:cs="Times New Roman"/>
          <w:color w:val="24353D"/>
          <w:sz w:val="29"/>
          <w:szCs w:val="29"/>
        </w:rPr>
        <w:t>Mallajosyula</w:t>
      </w:r>
      <w:proofErr w:type="spellEnd"/>
      <w:r w:rsidR="00851CF4" w:rsidRPr="00851CF4">
        <w:rPr>
          <w:rFonts w:ascii="Times New Roman" w:eastAsia="Times New Roman" w:hAnsi="Times New Roman" w:cs="Times New Roman"/>
          <w:color w:val="24353D"/>
          <w:sz w:val="29"/>
          <w:szCs w:val="29"/>
        </w:rPr>
        <w:t xml:space="preserve"> V, Li C, Liu J, </w:t>
      </w:r>
      <w:proofErr w:type="spellStart"/>
      <w:r w:rsidR="00851CF4" w:rsidRPr="00851CF4">
        <w:rPr>
          <w:rFonts w:ascii="Times New Roman" w:eastAsia="Times New Roman" w:hAnsi="Times New Roman" w:cs="Times New Roman"/>
          <w:color w:val="24353D"/>
          <w:sz w:val="29"/>
          <w:szCs w:val="29"/>
        </w:rPr>
        <w:t>Shoura</w:t>
      </w:r>
      <w:proofErr w:type="spellEnd"/>
      <w:r w:rsidR="00851CF4" w:rsidRPr="00851CF4">
        <w:rPr>
          <w:rFonts w:ascii="Times New Roman" w:eastAsia="Times New Roman" w:hAnsi="Times New Roman" w:cs="Times New Roman"/>
          <w:color w:val="24353D"/>
          <w:sz w:val="29"/>
          <w:szCs w:val="29"/>
        </w:rPr>
        <w:t xml:space="preserve"> MJ, </w:t>
      </w:r>
      <w:proofErr w:type="spellStart"/>
      <w:r w:rsidR="00851CF4" w:rsidRPr="00851CF4">
        <w:rPr>
          <w:rFonts w:ascii="Times New Roman" w:eastAsia="Times New Roman" w:hAnsi="Times New Roman" w:cs="Times New Roman"/>
          <w:color w:val="24353D"/>
          <w:sz w:val="29"/>
          <w:szCs w:val="29"/>
        </w:rPr>
        <w:t>Sindher</w:t>
      </w:r>
      <w:proofErr w:type="spellEnd"/>
      <w:r w:rsidR="00851CF4" w:rsidRPr="00851CF4">
        <w:rPr>
          <w:rFonts w:ascii="Times New Roman" w:eastAsia="Times New Roman" w:hAnsi="Times New Roman" w:cs="Times New Roman"/>
          <w:color w:val="24353D"/>
          <w:sz w:val="29"/>
          <w:szCs w:val="29"/>
        </w:rPr>
        <w:t xml:space="preserve"> SB, Parsons E, </w:t>
      </w:r>
      <w:proofErr w:type="spellStart"/>
      <w:r w:rsidR="00851CF4" w:rsidRPr="00851CF4">
        <w:rPr>
          <w:rFonts w:ascii="Times New Roman" w:eastAsia="Times New Roman" w:hAnsi="Times New Roman" w:cs="Times New Roman"/>
          <w:color w:val="24353D"/>
          <w:sz w:val="29"/>
          <w:szCs w:val="29"/>
        </w:rPr>
        <w:t>Dashdorj</w:t>
      </w:r>
      <w:proofErr w:type="spellEnd"/>
      <w:r w:rsidR="00851CF4" w:rsidRPr="00851CF4">
        <w:rPr>
          <w:rFonts w:ascii="Times New Roman" w:eastAsia="Times New Roman" w:hAnsi="Times New Roman" w:cs="Times New Roman"/>
          <w:color w:val="24353D"/>
          <w:sz w:val="29"/>
          <w:szCs w:val="29"/>
        </w:rPr>
        <w:t xml:space="preserve"> NJ, </w:t>
      </w:r>
      <w:proofErr w:type="spellStart"/>
      <w:r w:rsidR="00851CF4" w:rsidRPr="00851CF4">
        <w:rPr>
          <w:rFonts w:ascii="Times New Roman" w:eastAsia="Times New Roman" w:hAnsi="Times New Roman" w:cs="Times New Roman"/>
          <w:color w:val="24353D"/>
          <w:sz w:val="29"/>
          <w:szCs w:val="29"/>
        </w:rPr>
        <w:t>Dashdorj</w:t>
      </w:r>
      <w:proofErr w:type="spellEnd"/>
      <w:r w:rsidR="00851CF4" w:rsidRPr="00851CF4">
        <w:rPr>
          <w:rFonts w:ascii="Times New Roman" w:eastAsia="Times New Roman" w:hAnsi="Times New Roman" w:cs="Times New Roman"/>
          <w:color w:val="24353D"/>
          <w:sz w:val="29"/>
          <w:szCs w:val="29"/>
        </w:rPr>
        <w:t xml:space="preserve"> ND, Monroe R, Serrano GE, Beach TG, </w:t>
      </w:r>
      <w:proofErr w:type="spellStart"/>
      <w:r w:rsidR="00851CF4" w:rsidRPr="00851CF4">
        <w:rPr>
          <w:rFonts w:ascii="Times New Roman" w:eastAsia="Times New Roman" w:hAnsi="Times New Roman" w:cs="Times New Roman"/>
          <w:color w:val="24353D"/>
          <w:sz w:val="29"/>
          <w:szCs w:val="29"/>
        </w:rPr>
        <w:t>Chinthrajah</w:t>
      </w:r>
      <w:proofErr w:type="spellEnd"/>
      <w:r w:rsidR="00851CF4" w:rsidRPr="00851CF4">
        <w:rPr>
          <w:rFonts w:ascii="Times New Roman" w:eastAsia="Times New Roman" w:hAnsi="Times New Roman" w:cs="Times New Roman"/>
          <w:color w:val="24353D"/>
          <w:sz w:val="29"/>
          <w:szCs w:val="29"/>
        </w:rPr>
        <w:t xml:space="preserve"> RS, </w:t>
      </w:r>
      <w:proofErr w:type="spellStart"/>
      <w:r w:rsidR="00851CF4" w:rsidRPr="00851CF4">
        <w:rPr>
          <w:rFonts w:ascii="Times New Roman" w:eastAsia="Times New Roman" w:hAnsi="Times New Roman" w:cs="Times New Roman"/>
          <w:color w:val="24353D"/>
          <w:sz w:val="29"/>
          <w:szCs w:val="29"/>
        </w:rPr>
        <w:t>Charville</w:t>
      </w:r>
      <w:proofErr w:type="spellEnd"/>
      <w:r w:rsidR="00851CF4" w:rsidRPr="00851CF4">
        <w:rPr>
          <w:rFonts w:ascii="Times New Roman" w:eastAsia="Times New Roman" w:hAnsi="Times New Roman" w:cs="Times New Roman"/>
          <w:color w:val="24353D"/>
          <w:sz w:val="29"/>
          <w:szCs w:val="29"/>
        </w:rPr>
        <w:t xml:space="preserve"> GW, Wilbur JL, </w:t>
      </w:r>
      <w:proofErr w:type="spellStart"/>
      <w:r w:rsidR="00851CF4" w:rsidRPr="00851CF4">
        <w:rPr>
          <w:rFonts w:ascii="Times New Roman" w:eastAsia="Times New Roman" w:hAnsi="Times New Roman" w:cs="Times New Roman"/>
          <w:color w:val="24353D"/>
          <w:sz w:val="29"/>
          <w:szCs w:val="29"/>
        </w:rPr>
        <w:t>Wohlstadter</w:t>
      </w:r>
      <w:proofErr w:type="spellEnd"/>
      <w:r w:rsidR="00851CF4" w:rsidRPr="00851CF4">
        <w:rPr>
          <w:rFonts w:ascii="Times New Roman" w:eastAsia="Times New Roman" w:hAnsi="Times New Roman" w:cs="Times New Roman"/>
          <w:color w:val="24353D"/>
          <w:sz w:val="29"/>
          <w:szCs w:val="29"/>
        </w:rPr>
        <w:t xml:space="preserve"> JN, Davis MM, </w:t>
      </w:r>
      <w:proofErr w:type="spellStart"/>
      <w:r w:rsidR="00851CF4" w:rsidRPr="00851CF4">
        <w:rPr>
          <w:rFonts w:ascii="Times New Roman" w:eastAsia="Times New Roman" w:hAnsi="Times New Roman" w:cs="Times New Roman"/>
          <w:color w:val="24353D"/>
          <w:sz w:val="29"/>
          <w:szCs w:val="29"/>
        </w:rPr>
        <w:t>Pulendran</w:t>
      </w:r>
      <w:proofErr w:type="spellEnd"/>
      <w:r w:rsidR="00851CF4" w:rsidRPr="00851CF4">
        <w:rPr>
          <w:rFonts w:ascii="Times New Roman" w:eastAsia="Times New Roman" w:hAnsi="Times New Roman" w:cs="Times New Roman"/>
          <w:color w:val="24353D"/>
          <w:sz w:val="29"/>
          <w:szCs w:val="29"/>
        </w:rPr>
        <w:t xml:space="preserve"> B, </w:t>
      </w:r>
      <w:proofErr w:type="spellStart"/>
      <w:r w:rsidR="00851CF4" w:rsidRPr="00851CF4">
        <w:rPr>
          <w:rFonts w:ascii="Times New Roman" w:eastAsia="Times New Roman" w:hAnsi="Times New Roman" w:cs="Times New Roman"/>
          <w:color w:val="24353D"/>
          <w:sz w:val="29"/>
          <w:szCs w:val="29"/>
        </w:rPr>
        <w:t>Troxell</w:t>
      </w:r>
      <w:proofErr w:type="spellEnd"/>
      <w:r w:rsidR="00851CF4" w:rsidRPr="00851CF4">
        <w:rPr>
          <w:rFonts w:ascii="Times New Roman" w:eastAsia="Times New Roman" w:hAnsi="Times New Roman" w:cs="Times New Roman"/>
          <w:color w:val="24353D"/>
          <w:sz w:val="29"/>
          <w:szCs w:val="29"/>
        </w:rPr>
        <w:t xml:space="preserve"> ML, </w:t>
      </w:r>
      <w:proofErr w:type="spellStart"/>
      <w:r w:rsidR="00851CF4" w:rsidRPr="00851CF4">
        <w:rPr>
          <w:rFonts w:ascii="Times New Roman" w:eastAsia="Times New Roman" w:hAnsi="Times New Roman" w:cs="Times New Roman"/>
          <w:color w:val="24353D"/>
          <w:sz w:val="29"/>
          <w:szCs w:val="29"/>
        </w:rPr>
        <w:t>Sigal</w:t>
      </w:r>
      <w:proofErr w:type="spellEnd"/>
      <w:r w:rsidR="00851CF4" w:rsidRPr="00851CF4">
        <w:rPr>
          <w:rFonts w:ascii="Times New Roman" w:eastAsia="Times New Roman" w:hAnsi="Times New Roman" w:cs="Times New Roman"/>
          <w:color w:val="24353D"/>
          <w:sz w:val="29"/>
          <w:szCs w:val="29"/>
        </w:rPr>
        <w:t xml:space="preserve"> GB, </w:t>
      </w:r>
      <w:proofErr w:type="spellStart"/>
      <w:r w:rsidR="00851CF4" w:rsidRPr="00851CF4">
        <w:rPr>
          <w:rFonts w:ascii="Times New Roman" w:eastAsia="Times New Roman" w:hAnsi="Times New Roman" w:cs="Times New Roman"/>
          <w:color w:val="24353D"/>
          <w:sz w:val="29"/>
          <w:szCs w:val="29"/>
        </w:rPr>
        <w:t>Natkunam</w:t>
      </w:r>
      <w:proofErr w:type="spellEnd"/>
      <w:r w:rsidR="00851CF4" w:rsidRPr="00851CF4">
        <w:rPr>
          <w:rFonts w:ascii="Times New Roman" w:eastAsia="Times New Roman" w:hAnsi="Times New Roman" w:cs="Times New Roman"/>
          <w:color w:val="24353D"/>
          <w:sz w:val="29"/>
          <w:szCs w:val="29"/>
        </w:rPr>
        <w:t xml:space="preserve"> Y, Pinsky BA, Nadeau KC, Boyd </w:t>
      </w:r>
      <w:proofErr w:type="spellStart"/>
      <w:r w:rsidR="00851CF4" w:rsidRPr="00851CF4">
        <w:rPr>
          <w:rFonts w:ascii="Times New Roman" w:eastAsia="Times New Roman" w:hAnsi="Times New Roman" w:cs="Times New Roman"/>
          <w:color w:val="24353D"/>
          <w:sz w:val="29"/>
          <w:szCs w:val="29"/>
        </w:rPr>
        <w:t>SD.Cell</w:t>
      </w:r>
      <w:proofErr w:type="spellEnd"/>
      <w:r w:rsidR="00851CF4" w:rsidRPr="00851CF4">
        <w:rPr>
          <w:rFonts w:ascii="Times New Roman" w:eastAsia="Times New Roman" w:hAnsi="Times New Roman" w:cs="Times New Roman"/>
          <w:color w:val="24353D"/>
          <w:sz w:val="29"/>
          <w:szCs w:val="29"/>
        </w:rPr>
        <w:t>. 2022 Mar 17</w:t>
      </w:r>
      <w:proofErr w:type="gramStart"/>
      <w:r w:rsidR="00851CF4" w:rsidRPr="00851CF4">
        <w:rPr>
          <w:rFonts w:ascii="Times New Roman" w:eastAsia="Times New Roman" w:hAnsi="Times New Roman" w:cs="Times New Roman"/>
          <w:color w:val="24353D"/>
          <w:sz w:val="29"/>
          <w:szCs w:val="29"/>
        </w:rPr>
        <w:t>;185</w:t>
      </w:r>
      <w:proofErr w:type="gramEnd"/>
      <w:r w:rsidR="00851CF4" w:rsidRPr="00851CF4">
        <w:rPr>
          <w:rFonts w:ascii="Times New Roman" w:eastAsia="Times New Roman" w:hAnsi="Times New Roman" w:cs="Times New Roman"/>
          <w:color w:val="24353D"/>
          <w:sz w:val="29"/>
          <w:szCs w:val="29"/>
        </w:rPr>
        <w:t xml:space="preserve">(6):1025-1040.e14. </w:t>
      </w:r>
      <w:proofErr w:type="spellStart"/>
      <w:proofErr w:type="gramStart"/>
      <w:r w:rsidR="00851CF4" w:rsidRPr="00851CF4">
        <w:rPr>
          <w:rFonts w:ascii="Times New Roman" w:eastAsia="Times New Roman" w:hAnsi="Times New Roman" w:cs="Times New Roman"/>
          <w:color w:val="24353D"/>
          <w:sz w:val="29"/>
          <w:szCs w:val="29"/>
        </w:rPr>
        <w:t>doi</w:t>
      </w:r>
      <w:proofErr w:type="spellEnd"/>
      <w:proofErr w:type="gramEnd"/>
      <w:r w:rsidR="00851CF4" w:rsidRPr="00851CF4">
        <w:rPr>
          <w:rFonts w:ascii="Times New Roman" w:eastAsia="Times New Roman" w:hAnsi="Times New Roman" w:cs="Times New Roman"/>
          <w:color w:val="24353D"/>
          <w:sz w:val="29"/>
          <w:szCs w:val="29"/>
        </w:rPr>
        <w:t xml:space="preserve">: 10.1016/j.cell.2022.01.018. </w:t>
      </w:r>
      <w:proofErr w:type="spellStart"/>
      <w:r w:rsidR="00851CF4" w:rsidRPr="00851CF4">
        <w:rPr>
          <w:rFonts w:ascii="Times New Roman" w:eastAsia="Times New Roman" w:hAnsi="Times New Roman" w:cs="Times New Roman"/>
          <w:color w:val="24353D"/>
          <w:sz w:val="29"/>
          <w:szCs w:val="29"/>
        </w:rPr>
        <w:t>Epub</w:t>
      </w:r>
      <w:proofErr w:type="spellEnd"/>
      <w:r w:rsidR="00851CF4" w:rsidRPr="00851CF4">
        <w:rPr>
          <w:rFonts w:ascii="Times New Roman" w:eastAsia="Times New Roman" w:hAnsi="Times New Roman" w:cs="Times New Roman"/>
          <w:color w:val="24353D"/>
          <w:sz w:val="29"/>
          <w:szCs w:val="29"/>
        </w:rPr>
        <w:t xml:space="preserve"> 2022 Jan 25.PMID: 35148837</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43" w:history="1">
        <w:r w:rsidR="00851CF4" w:rsidRPr="00851CF4">
          <w:rPr>
            <w:rFonts w:ascii="Times New Roman" w:eastAsia="Times New Roman" w:hAnsi="Times New Roman" w:cs="Times New Roman"/>
            <w:b/>
            <w:bCs/>
            <w:color w:val="0000FF"/>
            <w:sz w:val="29"/>
            <w:szCs w:val="29"/>
            <w:u w:val="single"/>
          </w:rPr>
          <w:t>Cellular and Humoral Immune Responses in Covid-19 and Immunotherapeutic Approaches.</w:t>
        </w:r>
      </w:hyperlink>
      <w:r w:rsidR="00851CF4" w:rsidRPr="00851CF4">
        <w:rPr>
          <w:rFonts w:ascii="Times New Roman" w:eastAsia="Times New Roman" w:hAnsi="Times New Roman" w:cs="Times New Roman"/>
          <w:color w:val="24353D"/>
          <w:sz w:val="29"/>
          <w:szCs w:val="29"/>
        </w:rPr>
        <w:t> Hasan A, Al-</w:t>
      </w:r>
      <w:proofErr w:type="spellStart"/>
      <w:r w:rsidR="00851CF4" w:rsidRPr="00851CF4">
        <w:rPr>
          <w:rFonts w:ascii="Times New Roman" w:eastAsia="Times New Roman" w:hAnsi="Times New Roman" w:cs="Times New Roman"/>
          <w:color w:val="24353D"/>
          <w:sz w:val="29"/>
          <w:szCs w:val="29"/>
        </w:rPr>
        <w:t>Ozairi</w:t>
      </w:r>
      <w:proofErr w:type="spellEnd"/>
      <w:r w:rsidR="00851CF4" w:rsidRPr="00851CF4">
        <w:rPr>
          <w:rFonts w:ascii="Times New Roman" w:eastAsia="Times New Roman" w:hAnsi="Times New Roman" w:cs="Times New Roman"/>
          <w:color w:val="24353D"/>
          <w:sz w:val="29"/>
          <w:szCs w:val="29"/>
        </w:rPr>
        <w:t xml:space="preserve"> E, Al-</w:t>
      </w:r>
      <w:proofErr w:type="spellStart"/>
      <w:r w:rsidR="00851CF4" w:rsidRPr="00851CF4">
        <w:rPr>
          <w:rFonts w:ascii="Times New Roman" w:eastAsia="Times New Roman" w:hAnsi="Times New Roman" w:cs="Times New Roman"/>
          <w:color w:val="24353D"/>
          <w:sz w:val="29"/>
          <w:szCs w:val="29"/>
        </w:rPr>
        <w:t>Baqsumi</w:t>
      </w:r>
      <w:proofErr w:type="spellEnd"/>
      <w:r w:rsidR="00851CF4" w:rsidRPr="00851CF4">
        <w:rPr>
          <w:rFonts w:ascii="Times New Roman" w:eastAsia="Times New Roman" w:hAnsi="Times New Roman" w:cs="Times New Roman"/>
          <w:color w:val="24353D"/>
          <w:sz w:val="29"/>
          <w:szCs w:val="29"/>
        </w:rPr>
        <w:t xml:space="preserve"> Z, Ahmad R, Al-</w:t>
      </w:r>
      <w:proofErr w:type="spellStart"/>
      <w:r w:rsidR="00851CF4" w:rsidRPr="00851CF4">
        <w:rPr>
          <w:rFonts w:ascii="Times New Roman" w:eastAsia="Times New Roman" w:hAnsi="Times New Roman" w:cs="Times New Roman"/>
          <w:color w:val="24353D"/>
          <w:sz w:val="29"/>
          <w:szCs w:val="29"/>
        </w:rPr>
        <w:t>Mulla</w:t>
      </w:r>
      <w:proofErr w:type="spellEnd"/>
      <w:r w:rsidR="00851CF4" w:rsidRPr="00851CF4">
        <w:rPr>
          <w:rFonts w:ascii="Times New Roman" w:eastAsia="Times New Roman" w:hAnsi="Times New Roman" w:cs="Times New Roman"/>
          <w:color w:val="24353D"/>
          <w:sz w:val="29"/>
          <w:szCs w:val="29"/>
        </w:rPr>
        <w:t xml:space="preserve"> </w:t>
      </w:r>
      <w:proofErr w:type="spellStart"/>
      <w:r w:rsidR="00851CF4" w:rsidRPr="00851CF4">
        <w:rPr>
          <w:rFonts w:ascii="Times New Roman" w:eastAsia="Times New Roman" w:hAnsi="Times New Roman" w:cs="Times New Roman"/>
          <w:color w:val="24353D"/>
          <w:sz w:val="29"/>
          <w:szCs w:val="29"/>
        </w:rPr>
        <w:t>F.Immunotargets</w:t>
      </w:r>
      <w:proofErr w:type="spellEnd"/>
      <w:r w:rsidR="00851CF4" w:rsidRPr="00851CF4">
        <w:rPr>
          <w:rFonts w:ascii="Times New Roman" w:eastAsia="Times New Roman" w:hAnsi="Times New Roman" w:cs="Times New Roman"/>
          <w:color w:val="24353D"/>
          <w:sz w:val="29"/>
          <w:szCs w:val="29"/>
        </w:rPr>
        <w:t xml:space="preserve"> </w:t>
      </w:r>
      <w:proofErr w:type="spellStart"/>
      <w:r w:rsidR="00851CF4" w:rsidRPr="00851CF4">
        <w:rPr>
          <w:rFonts w:ascii="Times New Roman" w:eastAsia="Times New Roman" w:hAnsi="Times New Roman" w:cs="Times New Roman"/>
          <w:color w:val="24353D"/>
          <w:sz w:val="29"/>
          <w:szCs w:val="29"/>
        </w:rPr>
        <w:t>Ther</w:t>
      </w:r>
      <w:proofErr w:type="spellEnd"/>
      <w:r w:rsidR="00851CF4" w:rsidRPr="00851CF4">
        <w:rPr>
          <w:rFonts w:ascii="Times New Roman" w:eastAsia="Times New Roman" w:hAnsi="Times New Roman" w:cs="Times New Roman"/>
          <w:color w:val="24353D"/>
          <w:sz w:val="29"/>
          <w:szCs w:val="29"/>
        </w:rPr>
        <w:t>. 2021 Mar 9</w:t>
      </w:r>
      <w:proofErr w:type="gramStart"/>
      <w:r w:rsidR="00851CF4" w:rsidRPr="00851CF4">
        <w:rPr>
          <w:rFonts w:ascii="Times New Roman" w:eastAsia="Times New Roman" w:hAnsi="Times New Roman" w:cs="Times New Roman"/>
          <w:color w:val="24353D"/>
          <w:sz w:val="29"/>
          <w:szCs w:val="29"/>
        </w:rPr>
        <w:t>;10:63</w:t>
      </w:r>
      <w:proofErr w:type="gramEnd"/>
      <w:r w:rsidR="00851CF4" w:rsidRPr="00851CF4">
        <w:rPr>
          <w:rFonts w:ascii="Times New Roman" w:eastAsia="Times New Roman" w:hAnsi="Times New Roman" w:cs="Times New Roman"/>
          <w:color w:val="24353D"/>
          <w:sz w:val="29"/>
          <w:szCs w:val="29"/>
        </w:rPr>
        <w:t xml:space="preserve">-85. </w:t>
      </w:r>
      <w:proofErr w:type="spellStart"/>
      <w:proofErr w:type="gramStart"/>
      <w:r w:rsidR="00851CF4" w:rsidRPr="00851CF4">
        <w:rPr>
          <w:rFonts w:ascii="Times New Roman" w:eastAsia="Times New Roman" w:hAnsi="Times New Roman" w:cs="Times New Roman"/>
          <w:color w:val="24353D"/>
          <w:sz w:val="29"/>
          <w:szCs w:val="29"/>
        </w:rPr>
        <w:t>doi</w:t>
      </w:r>
      <w:proofErr w:type="spellEnd"/>
      <w:proofErr w:type="gramEnd"/>
      <w:r w:rsidR="00851CF4" w:rsidRPr="00851CF4">
        <w:rPr>
          <w:rFonts w:ascii="Times New Roman" w:eastAsia="Times New Roman" w:hAnsi="Times New Roman" w:cs="Times New Roman"/>
          <w:color w:val="24353D"/>
          <w:sz w:val="29"/>
          <w:szCs w:val="29"/>
        </w:rPr>
        <w:t xml:space="preserve">: 10.2147/ITT.S280706. </w:t>
      </w:r>
      <w:proofErr w:type="spellStart"/>
      <w:proofErr w:type="gramStart"/>
      <w:r w:rsidR="00851CF4" w:rsidRPr="00851CF4">
        <w:rPr>
          <w:rFonts w:ascii="Times New Roman" w:eastAsia="Times New Roman" w:hAnsi="Times New Roman" w:cs="Times New Roman"/>
          <w:color w:val="24353D"/>
          <w:sz w:val="29"/>
          <w:szCs w:val="29"/>
        </w:rPr>
        <w:t>eCollection</w:t>
      </w:r>
      <w:proofErr w:type="spellEnd"/>
      <w:proofErr w:type="gramEnd"/>
      <w:r w:rsidR="00851CF4" w:rsidRPr="00851CF4">
        <w:rPr>
          <w:rFonts w:ascii="Times New Roman" w:eastAsia="Times New Roman" w:hAnsi="Times New Roman" w:cs="Times New Roman"/>
          <w:color w:val="24353D"/>
          <w:sz w:val="29"/>
          <w:szCs w:val="29"/>
        </w:rPr>
        <w:t xml:space="preserve"> 2021.PMID: 33728277</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44" w:history="1">
        <w:r w:rsidR="00851CF4" w:rsidRPr="00851CF4">
          <w:rPr>
            <w:rFonts w:ascii="Times New Roman" w:eastAsia="Times New Roman" w:hAnsi="Times New Roman" w:cs="Times New Roman"/>
            <w:b/>
            <w:bCs/>
            <w:color w:val="0000FF"/>
            <w:sz w:val="29"/>
            <w:szCs w:val="29"/>
            <w:u w:val="single"/>
          </w:rPr>
          <w:t>Immunological imprinting of the antibody response in COVID-19 patients.</w:t>
        </w:r>
      </w:hyperlink>
      <w:r w:rsidR="00851CF4" w:rsidRPr="00851CF4">
        <w:rPr>
          <w:rFonts w:ascii="Times New Roman" w:eastAsia="Times New Roman" w:hAnsi="Times New Roman" w:cs="Times New Roman"/>
          <w:color w:val="24353D"/>
          <w:sz w:val="29"/>
          <w:szCs w:val="29"/>
        </w:rPr>
        <w:t> </w:t>
      </w:r>
      <w:proofErr w:type="spellStart"/>
      <w:r w:rsidR="00851CF4" w:rsidRPr="00851CF4">
        <w:rPr>
          <w:rFonts w:ascii="Times New Roman" w:eastAsia="Times New Roman" w:hAnsi="Times New Roman" w:cs="Times New Roman"/>
          <w:color w:val="24353D"/>
          <w:sz w:val="29"/>
          <w:szCs w:val="29"/>
        </w:rPr>
        <w:t>Aydillo</w:t>
      </w:r>
      <w:proofErr w:type="spellEnd"/>
      <w:r w:rsidR="00851CF4" w:rsidRPr="00851CF4">
        <w:rPr>
          <w:rFonts w:ascii="Times New Roman" w:eastAsia="Times New Roman" w:hAnsi="Times New Roman" w:cs="Times New Roman"/>
          <w:color w:val="24353D"/>
          <w:sz w:val="29"/>
          <w:szCs w:val="29"/>
        </w:rPr>
        <w:t xml:space="preserve"> T, </w:t>
      </w:r>
      <w:proofErr w:type="spellStart"/>
      <w:r w:rsidR="00851CF4" w:rsidRPr="00851CF4">
        <w:rPr>
          <w:rFonts w:ascii="Times New Roman" w:eastAsia="Times New Roman" w:hAnsi="Times New Roman" w:cs="Times New Roman"/>
          <w:color w:val="24353D"/>
          <w:sz w:val="29"/>
          <w:szCs w:val="29"/>
        </w:rPr>
        <w:t>Rombauts</w:t>
      </w:r>
      <w:proofErr w:type="spellEnd"/>
      <w:r w:rsidR="00851CF4" w:rsidRPr="00851CF4">
        <w:rPr>
          <w:rFonts w:ascii="Times New Roman" w:eastAsia="Times New Roman" w:hAnsi="Times New Roman" w:cs="Times New Roman"/>
          <w:color w:val="24353D"/>
          <w:sz w:val="29"/>
          <w:szCs w:val="29"/>
        </w:rPr>
        <w:t xml:space="preserve"> A, Stadlbauer D, Aslam S, </w:t>
      </w:r>
      <w:proofErr w:type="spellStart"/>
      <w:r w:rsidR="00851CF4" w:rsidRPr="00851CF4">
        <w:rPr>
          <w:rFonts w:ascii="Times New Roman" w:eastAsia="Times New Roman" w:hAnsi="Times New Roman" w:cs="Times New Roman"/>
          <w:color w:val="24353D"/>
          <w:sz w:val="29"/>
          <w:szCs w:val="29"/>
        </w:rPr>
        <w:t>Abelenda</w:t>
      </w:r>
      <w:proofErr w:type="spellEnd"/>
      <w:r w:rsidR="00851CF4" w:rsidRPr="00851CF4">
        <w:rPr>
          <w:rFonts w:ascii="Times New Roman" w:eastAsia="Times New Roman" w:hAnsi="Times New Roman" w:cs="Times New Roman"/>
          <w:color w:val="24353D"/>
          <w:sz w:val="29"/>
          <w:szCs w:val="29"/>
        </w:rPr>
        <w:t xml:space="preserve">-Alonso G, </w:t>
      </w:r>
      <w:proofErr w:type="spellStart"/>
      <w:r w:rsidR="00851CF4" w:rsidRPr="00851CF4">
        <w:rPr>
          <w:rFonts w:ascii="Times New Roman" w:eastAsia="Times New Roman" w:hAnsi="Times New Roman" w:cs="Times New Roman"/>
          <w:color w:val="24353D"/>
          <w:sz w:val="29"/>
          <w:szCs w:val="29"/>
        </w:rPr>
        <w:t>Escalera</w:t>
      </w:r>
      <w:proofErr w:type="spellEnd"/>
      <w:r w:rsidR="00851CF4" w:rsidRPr="00851CF4">
        <w:rPr>
          <w:rFonts w:ascii="Times New Roman" w:eastAsia="Times New Roman" w:hAnsi="Times New Roman" w:cs="Times New Roman"/>
          <w:color w:val="24353D"/>
          <w:sz w:val="29"/>
          <w:szCs w:val="29"/>
        </w:rPr>
        <w:t xml:space="preserve"> A, </w:t>
      </w:r>
      <w:proofErr w:type="spellStart"/>
      <w:r w:rsidR="00851CF4" w:rsidRPr="00851CF4">
        <w:rPr>
          <w:rFonts w:ascii="Times New Roman" w:eastAsia="Times New Roman" w:hAnsi="Times New Roman" w:cs="Times New Roman"/>
          <w:color w:val="24353D"/>
          <w:sz w:val="29"/>
          <w:szCs w:val="29"/>
        </w:rPr>
        <w:t>Amanat</w:t>
      </w:r>
      <w:proofErr w:type="spellEnd"/>
      <w:r w:rsidR="00851CF4" w:rsidRPr="00851CF4">
        <w:rPr>
          <w:rFonts w:ascii="Times New Roman" w:eastAsia="Times New Roman" w:hAnsi="Times New Roman" w:cs="Times New Roman"/>
          <w:color w:val="24353D"/>
          <w:sz w:val="29"/>
          <w:szCs w:val="29"/>
        </w:rPr>
        <w:t xml:space="preserve"> F, Jiang K, </w:t>
      </w:r>
      <w:proofErr w:type="spellStart"/>
      <w:r w:rsidR="00851CF4" w:rsidRPr="00851CF4">
        <w:rPr>
          <w:rFonts w:ascii="Times New Roman" w:eastAsia="Times New Roman" w:hAnsi="Times New Roman" w:cs="Times New Roman"/>
          <w:color w:val="24353D"/>
          <w:sz w:val="29"/>
          <w:szCs w:val="29"/>
        </w:rPr>
        <w:t>Krammer</w:t>
      </w:r>
      <w:proofErr w:type="spellEnd"/>
      <w:r w:rsidR="00851CF4" w:rsidRPr="00851CF4">
        <w:rPr>
          <w:rFonts w:ascii="Times New Roman" w:eastAsia="Times New Roman" w:hAnsi="Times New Roman" w:cs="Times New Roman"/>
          <w:color w:val="24353D"/>
          <w:sz w:val="29"/>
          <w:szCs w:val="29"/>
        </w:rPr>
        <w:t xml:space="preserve"> F, </w:t>
      </w:r>
      <w:proofErr w:type="spellStart"/>
      <w:r w:rsidR="00851CF4" w:rsidRPr="00851CF4">
        <w:rPr>
          <w:rFonts w:ascii="Times New Roman" w:eastAsia="Times New Roman" w:hAnsi="Times New Roman" w:cs="Times New Roman"/>
          <w:color w:val="24353D"/>
          <w:sz w:val="29"/>
          <w:szCs w:val="29"/>
        </w:rPr>
        <w:t>Carratala</w:t>
      </w:r>
      <w:proofErr w:type="spellEnd"/>
      <w:r w:rsidR="00851CF4" w:rsidRPr="00851CF4">
        <w:rPr>
          <w:rFonts w:ascii="Times New Roman" w:eastAsia="Times New Roman" w:hAnsi="Times New Roman" w:cs="Times New Roman"/>
          <w:color w:val="24353D"/>
          <w:sz w:val="29"/>
          <w:szCs w:val="29"/>
        </w:rPr>
        <w:t xml:space="preserve"> J, </w:t>
      </w:r>
      <w:proofErr w:type="spellStart"/>
      <w:r w:rsidR="00851CF4" w:rsidRPr="00851CF4">
        <w:rPr>
          <w:rFonts w:ascii="Times New Roman" w:eastAsia="Times New Roman" w:hAnsi="Times New Roman" w:cs="Times New Roman"/>
          <w:color w:val="24353D"/>
          <w:sz w:val="29"/>
          <w:szCs w:val="29"/>
        </w:rPr>
        <w:t>García-Sastre</w:t>
      </w:r>
      <w:proofErr w:type="spellEnd"/>
      <w:r w:rsidR="00851CF4" w:rsidRPr="00851CF4">
        <w:rPr>
          <w:rFonts w:ascii="Times New Roman" w:eastAsia="Times New Roman" w:hAnsi="Times New Roman" w:cs="Times New Roman"/>
          <w:color w:val="24353D"/>
          <w:sz w:val="29"/>
          <w:szCs w:val="29"/>
        </w:rPr>
        <w:t xml:space="preserve"> </w:t>
      </w:r>
      <w:proofErr w:type="spellStart"/>
      <w:r w:rsidR="00851CF4" w:rsidRPr="00851CF4">
        <w:rPr>
          <w:rFonts w:ascii="Times New Roman" w:eastAsia="Times New Roman" w:hAnsi="Times New Roman" w:cs="Times New Roman"/>
          <w:color w:val="24353D"/>
          <w:sz w:val="29"/>
          <w:szCs w:val="29"/>
        </w:rPr>
        <w:t>A.Nat</w:t>
      </w:r>
      <w:proofErr w:type="spellEnd"/>
      <w:r w:rsidR="00851CF4" w:rsidRPr="00851CF4">
        <w:rPr>
          <w:rFonts w:ascii="Times New Roman" w:eastAsia="Times New Roman" w:hAnsi="Times New Roman" w:cs="Times New Roman"/>
          <w:color w:val="24353D"/>
          <w:sz w:val="29"/>
          <w:szCs w:val="29"/>
        </w:rPr>
        <w:t xml:space="preserve"> </w:t>
      </w:r>
      <w:proofErr w:type="spellStart"/>
      <w:r w:rsidR="00851CF4" w:rsidRPr="00851CF4">
        <w:rPr>
          <w:rFonts w:ascii="Times New Roman" w:eastAsia="Times New Roman" w:hAnsi="Times New Roman" w:cs="Times New Roman"/>
          <w:color w:val="24353D"/>
          <w:sz w:val="29"/>
          <w:szCs w:val="29"/>
        </w:rPr>
        <w:t>Commun</w:t>
      </w:r>
      <w:proofErr w:type="spellEnd"/>
      <w:r w:rsidR="00851CF4" w:rsidRPr="00851CF4">
        <w:rPr>
          <w:rFonts w:ascii="Times New Roman" w:eastAsia="Times New Roman" w:hAnsi="Times New Roman" w:cs="Times New Roman"/>
          <w:color w:val="24353D"/>
          <w:sz w:val="29"/>
          <w:szCs w:val="29"/>
        </w:rPr>
        <w:t>. 2021 Jun 18</w:t>
      </w:r>
      <w:proofErr w:type="gramStart"/>
      <w:r w:rsidR="00851CF4" w:rsidRPr="00851CF4">
        <w:rPr>
          <w:rFonts w:ascii="Times New Roman" w:eastAsia="Times New Roman" w:hAnsi="Times New Roman" w:cs="Times New Roman"/>
          <w:color w:val="24353D"/>
          <w:sz w:val="29"/>
          <w:szCs w:val="29"/>
        </w:rPr>
        <w:t>;12</w:t>
      </w:r>
      <w:proofErr w:type="gramEnd"/>
      <w:r w:rsidR="00851CF4" w:rsidRPr="00851CF4">
        <w:rPr>
          <w:rFonts w:ascii="Times New Roman" w:eastAsia="Times New Roman" w:hAnsi="Times New Roman" w:cs="Times New Roman"/>
          <w:color w:val="24353D"/>
          <w:sz w:val="29"/>
          <w:szCs w:val="29"/>
        </w:rPr>
        <w:t xml:space="preserve">(1):3781. </w:t>
      </w:r>
      <w:proofErr w:type="spellStart"/>
      <w:proofErr w:type="gramStart"/>
      <w:r w:rsidR="00851CF4" w:rsidRPr="00851CF4">
        <w:rPr>
          <w:rFonts w:ascii="Times New Roman" w:eastAsia="Times New Roman" w:hAnsi="Times New Roman" w:cs="Times New Roman"/>
          <w:color w:val="24353D"/>
          <w:sz w:val="29"/>
          <w:szCs w:val="29"/>
        </w:rPr>
        <w:t>doi</w:t>
      </w:r>
      <w:proofErr w:type="spellEnd"/>
      <w:proofErr w:type="gramEnd"/>
      <w:r w:rsidR="00851CF4" w:rsidRPr="00851CF4">
        <w:rPr>
          <w:rFonts w:ascii="Times New Roman" w:eastAsia="Times New Roman" w:hAnsi="Times New Roman" w:cs="Times New Roman"/>
          <w:color w:val="24353D"/>
          <w:sz w:val="29"/>
          <w:szCs w:val="29"/>
        </w:rPr>
        <w:t>: 10.1038/s41467-021-23977-1.PMID: 34145263</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45" w:history="1">
        <w:r w:rsidR="00851CF4" w:rsidRPr="00851CF4">
          <w:rPr>
            <w:rFonts w:ascii="Times New Roman" w:eastAsia="Times New Roman" w:hAnsi="Times New Roman" w:cs="Times New Roman"/>
            <w:b/>
            <w:bCs/>
            <w:color w:val="0000FF"/>
            <w:sz w:val="29"/>
            <w:szCs w:val="29"/>
            <w:u w:val="single"/>
          </w:rPr>
          <w:t>Imprinted SARS-CoV-2-specific memory lymphocytes define hybrid immunity.</w:t>
        </w:r>
      </w:hyperlink>
      <w:r w:rsidR="00851CF4" w:rsidRPr="00851CF4">
        <w:rPr>
          <w:rFonts w:ascii="Times New Roman" w:eastAsia="Times New Roman" w:hAnsi="Times New Roman" w:cs="Times New Roman"/>
          <w:b/>
          <w:bCs/>
          <w:color w:val="24353D"/>
          <w:sz w:val="29"/>
          <w:szCs w:val="29"/>
        </w:rPr>
        <w:t> </w:t>
      </w:r>
      <w:proofErr w:type="spellStart"/>
      <w:r w:rsidR="00851CF4" w:rsidRPr="00851CF4">
        <w:rPr>
          <w:rFonts w:ascii="Times New Roman" w:eastAsia="Times New Roman" w:hAnsi="Times New Roman" w:cs="Times New Roman"/>
          <w:color w:val="24353D"/>
          <w:sz w:val="29"/>
          <w:szCs w:val="29"/>
        </w:rPr>
        <w:t>Rodda</w:t>
      </w:r>
      <w:proofErr w:type="spellEnd"/>
      <w:r w:rsidR="00851CF4" w:rsidRPr="00851CF4">
        <w:rPr>
          <w:rFonts w:ascii="Times New Roman" w:eastAsia="Times New Roman" w:hAnsi="Times New Roman" w:cs="Times New Roman"/>
          <w:color w:val="24353D"/>
          <w:sz w:val="29"/>
          <w:szCs w:val="29"/>
        </w:rPr>
        <w:t xml:space="preserve"> LB, </w:t>
      </w:r>
      <w:proofErr w:type="spellStart"/>
      <w:r w:rsidR="00851CF4" w:rsidRPr="00851CF4">
        <w:rPr>
          <w:rFonts w:ascii="Times New Roman" w:eastAsia="Times New Roman" w:hAnsi="Times New Roman" w:cs="Times New Roman"/>
          <w:color w:val="24353D"/>
          <w:sz w:val="29"/>
          <w:szCs w:val="29"/>
        </w:rPr>
        <w:t>Morawski</w:t>
      </w:r>
      <w:proofErr w:type="spellEnd"/>
      <w:r w:rsidR="00851CF4" w:rsidRPr="00851CF4">
        <w:rPr>
          <w:rFonts w:ascii="Times New Roman" w:eastAsia="Times New Roman" w:hAnsi="Times New Roman" w:cs="Times New Roman"/>
          <w:color w:val="24353D"/>
          <w:sz w:val="29"/>
          <w:szCs w:val="29"/>
        </w:rPr>
        <w:t xml:space="preserve"> PA, Pruner KB, </w:t>
      </w:r>
      <w:proofErr w:type="spellStart"/>
      <w:r w:rsidR="00851CF4" w:rsidRPr="00851CF4">
        <w:rPr>
          <w:rFonts w:ascii="Times New Roman" w:eastAsia="Times New Roman" w:hAnsi="Times New Roman" w:cs="Times New Roman"/>
          <w:color w:val="24353D"/>
          <w:sz w:val="29"/>
          <w:szCs w:val="29"/>
        </w:rPr>
        <w:t>Fahning</w:t>
      </w:r>
      <w:proofErr w:type="spellEnd"/>
      <w:r w:rsidR="00851CF4" w:rsidRPr="00851CF4">
        <w:rPr>
          <w:rFonts w:ascii="Times New Roman" w:eastAsia="Times New Roman" w:hAnsi="Times New Roman" w:cs="Times New Roman"/>
          <w:color w:val="24353D"/>
          <w:sz w:val="29"/>
          <w:szCs w:val="29"/>
        </w:rPr>
        <w:t xml:space="preserve"> ML, Howard CA, Franko N, Logue J, </w:t>
      </w:r>
      <w:proofErr w:type="spellStart"/>
      <w:r w:rsidR="00851CF4" w:rsidRPr="00851CF4">
        <w:rPr>
          <w:rFonts w:ascii="Times New Roman" w:eastAsia="Times New Roman" w:hAnsi="Times New Roman" w:cs="Times New Roman"/>
          <w:color w:val="24353D"/>
          <w:sz w:val="29"/>
          <w:szCs w:val="29"/>
        </w:rPr>
        <w:t>Eggenberger</w:t>
      </w:r>
      <w:proofErr w:type="spellEnd"/>
      <w:r w:rsidR="00851CF4" w:rsidRPr="00851CF4">
        <w:rPr>
          <w:rFonts w:ascii="Times New Roman" w:eastAsia="Times New Roman" w:hAnsi="Times New Roman" w:cs="Times New Roman"/>
          <w:color w:val="24353D"/>
          <w:sz w:val="29"/>
          <w:szCs w:val="29"/>
        </w:rPr>
        <w:t xml:space="preserve"> J, Stokes C, </w:t>
      </w:r>
      <w:proofErr w:type="spellStart"/>
      <w:r w:rsidR="00851CF4" w:rsidRPr="00851CF4">
        <w:rPr>
          <w:rFonts w:ascii="Times New Roman" w:eastAsia="Times New Roman" w:hAnsi="Times New Roman" w:cs="Times New Roman"/>
          <w:color w:val="24353D"/>
          <w:sz w:val="29"/>
          <w:szCs w:val="29"/>
        </w:rPr>
        <w:t>Golez</w:t>
      </w:r>
      <w:proofErr w:type="spellEnd"/>
      <w:r w:rsidR="00851CF4" w:rsidRPr="00851CF4">
        <w:rPr>
          <w:rFonts w:ascii="Times New Roman" w:eastAsia="Times New Roman" w:hAnsi="Times New Roman" w:cs="Times New Roman"/>
          <w:color w:val="24353D"/>
          <w:sz w:val="29"/>
          <w:szCs w:val="29"/>
        </w:rPr>
        <w:t xml:space="preserve"> I, Hale M, Gale M Jr, Chu HY, Campbell DJ, Pepper </w:t>
      </w:r>
      <w:proofErr w:type="spellStart"/>
      <w:r w:rsidR="00851CF4" w:rsidRPr="00851CF4">
        <w:rPr>
          <w:rFonts w:ascii="Times New Roman" w:eastAsia="Times New Roman" w:hAnsi="Times New Roman" w:cs="Times New Roman"/>
          <w:color w:val="24353D"/>
          <w:sz w:val="29"/>
          <w:szCs w:val="29"/>
        </w:rPr>
        <w:t>M.Cell</w:t>
      </w:r>
      <w:proofErr w:type="spellEnd"/>
      <w:r w:rsidR="00851CF4" w:rsidRPr="00851CF4">
        <w:rPr>
          <w:rFonts w:ascii="Times New Roman" w:eastAsia="Times New Roman" w:hAnsi="Times New Roman" w:cs="Times New Roman"/>
          <w:color w:val="24353D"/>
          <w:sz w:val="29"/>
          <w:szCs w:val="29"/>
        </w:rPr>
        <w:t>. 2022 Apr 28</w:t>
      </w:r>
      <w:proofErr w:type="gramStart"/>
      <w:r w:rsidR="00851CF4" w:rsidRPr="00851CF4">
        <w:rPr>
          <w:rFonts w:ascii="Times New Roman" w:eastAsia="Times New Roman" w:hAnsi="Times New Roman" w:cs="Times New Roman"/>
          <w:color w:val="24353D"/>
          <w:sz w:val="29"/>
          <w:szCs w:val="29"/>
        </w:rPr>
        <w:t>;185</w:t>
      </w:r>
      <w:proofErr w:type="gramEnd"/>
      <w:r w:rsidR="00851CF4" w:rsidRPr="00851CF4">
        <w:rPr>
          <w:rFonts w:ascii="Times New Roman" w:eastAsia="Times New Roman" w:hAnsi="Times New Roman" w:cs="Times New Roman"/>
          <w:color w:val="24353D"/>
          <w:sz w:val="29"/>
          <w:szCs w:val="29"/>
        </w:rPr>
        <w:t xml:space="preserve">(9):1588-1601.e14. </w:t>
      </w:r>
      <w:proofErr w:type="spellStart"/>
      <w:proofErr w:type="gramStart"/>
      <w:r w:rsidR="00851CF4" w:rsidRPr="00851CF4">
        <w:rPr>
          <w:rFonts w:ascii="Times New Roman" w:eastAsia="Times New Roman" w:hAnsi="Times New Roman" w:cs="Times New Roman"/>
          <w:color w:val="24353D"/>
          <w:sz w:val="29"/>
          <w:szCs w:val="29"/>
        </w:rPr>
        <w:t>doi</w:t>
      </w:r>
      <w:proofErr w:type="spellEnd"/>
      <w:proofErr w:type="gramEnd"/>
      <w:r w:rsidR="00851CF4" w:rsidRPr="00851CF4">
        <w:rPr>
          <w:rFonts w:ascii="Times New Roman" w:eastAsia="Times New Roman" w:hAnsi="Times New Roman" w:cs="Times New Roman"/>
          <w:color w:val="24353D"/>
          <w:sz w:val="29"/>
          <w:szCs w:val="29"/>
        </w:rPr>
        <w:t xml:space="preserve">: 10.1016/j.cell.2022.03.018. </w:t>
      </w:r>
      <w:proofErr w:type="spellStart"/>
      <w:r w:rsidR="00851CF4" w:rsidRPr="00851CF4">
        <w:rPr>
          <w:rFonts w:ascii="Times New Roman" w:eastAsia="Times New Roman" w:hAnsi="Times New Roman" w:cs="Times New Roman"/>
          <w:color w:val="24353D"/>
          <w:sz w:val="29"/>
          <w:szCs w:val="29"/>
        </w:rPr>
        <w:t>Epub</w:t>
      </w:r>
      <w:proofErr w:type="spellEnd"/>
      <w:r w:rsidR="00851CF4" w:rsidRPr="00851CF4">
        <w:rPr>
          <w:rFonts w:ascii="Times New Roman" w:eastAsia="Times New Roman" w:hAnsi="Times New Roman" w:cs="Times New Roman"/>
          <w:color w:val="24353D"/>
          <w:sz w:val="29"/>
          <w:szCs w:val="29"/>
        </w:rPr>
        <w:t xml:space="preserve"> 2022 Mar 17.PMID: 35413241</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46" w:history="1">
        <w:r w:rsidR="00851CF4" w:rsidRPr="00851CF4">
          <w:rPr>
            <w:rFonts w:ascii="Times New Roman" w:eastAsia="Times New Roman" w:hAnsi="Times New Roman" w:cs="Times New Roman"/>
            <w:b/>
            <w:bCs/>
            <w:color w:val="0000FF"/>
            <w:sz w:val="29"/>
            <w:szCs w:val="29"/>
            <w:u w:val="single"/>
          </w:rPr>
          <w:t>BA.2.12.1, BA.4 and BA.5 escape antibodies elicited by Omicron infection</w:t>
        </w:r>
      </w:hyperlink>
      <w:hyperlink r:id="rId47" w:history="1">
        <w:r w:rsidR="00851CF4" w:rsidRPr="00851CF4">
          <w:rPr>
            <w:rFonts w:ascii="Times New Roman" w:eastAsia="Times New Roman" w:hAnsi="Times New Roman" w:cs="Times New Roman"/>
            <w:color w:val="0000FF"/>
            <w:sz w:val="29"/>
            <w:szCs w:val="29"/>
            <w:u w:val="single"/>
          </w:rPr>
          <w:t>.</w:t>
        </w:r>
      </w:hyperlink>
      <w:r w:rsidR="00851CF4" w:rsidRPr="00851CF4">
        <w:rPr>
          <w:rFonts w:ascii="Times New Roman" w:eastAsia="Times New Roman" w:hAnsi="Times New Roman" w:cs="Times New Roman"/>
          <w:color w:val="24353D"/>
          <w:sz w:val="29"/>
          <w:szCs w:val="29"/>
        </w:rPr>
        <w:t> Cao Y, et al. Nature. 2022. PMID: 35714668</w:t>
      </w:r>
    </w:p>
    <w:p w:rsidR="00851CF4" w:rsidRPr="00851CF4" w:rsidRDefault="008053D7" w:rsidP="00851CF4">
      <w:pPr>
        <w:spacing w:before="720" w:after="720" w:line="240" w:lineRule="auto"/>
        <w:rPr>
          <w:rFonts w:ascii="Times New Roman" w:eastAsia="Times New Roman" w:hAnsi="Times New Roman" w:cs="Times New Roman"/>
          <w:color w:val="24353D"/>
          <w:sz w:val="29"/>
          <w:szCs w:val="29"/>
        </w:rPr>
      </w:pPr>
      <w:r>
        <w:rPr>
          <w:rFonts w:ascii="Times New Roman" w:eastAsia="Times New Roman" w:hAnsi="Times New Roman" w:cs="Times New Roman"/>
          <w:color w:val="24353D"/>
          <w:sz w:val="29"/>
          <w:szCs w:val="29"/>
        </w:rPr>
        <w:pict>
          <v:rect id="_x0000_i1025" style="width:0;height:.75pt" o:hralign="center" o:hrstd="t" o:hr="t" fillcolor="#a0a0a0" stroked="f"/>
        </w:pic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2A6AEA">
        <w:rPr>
          <w:rFonts w:ascii="Times New Roman" w:eastAsia="Times New Roman" w:hAnsi="Times New Roman" w:cs="Times New Roman"/>
          <w:b/>
          <w:color w:val="24353D"/>
          <w:sz w:val="29"/>
          <w:szCs w:val="29"/>
        </w:rPr>
        <w:t>With the above prelude in mind, you should now be ready for a discussion of the following peer-reviewed publication</w:t>
      </w:r>
      <w:r w:rsidRPr="00851CF4">
        <w:rPr>
          <w:rFonts w:ascii="Times New Roman" w:eastAsia="Times New Roman" w:hAnsi="Times New Roman" w:cs="Times New Roman"/>
          <w:color w:val="24353D"/>
          <w:sz w:val="29"/>
          <w:szCs w:val="29"/>
        </w:rPr>
        <w:t>, in which I particularly appreciate finding a detailed recognition and discussion that protection against SARS-CoV-2 involves both an antibody/B cell as well as a T cell component:</w:t>
      </w:r>
    </w:p>
    <w:p w:rsidR="00851CF4" w:rsidRPr="00851CF4" w:rsidRDefault="008053D7" w:rsidP="00851CF4">
      <w:pPr>
        <w:spacing w:before="240" w:after="150" w:line="278" w:lineRule="atLeast"/>
        <w:outlineLvl w:val="3"/>
        <w:rPr>
          <w:rFonts w:ascii="Times New Roman" w:eastAsia="Times New Roman" w:hAnsi="Times New Roman" w:cs="Times New Roman"/>
          <w:b/>
          <w:bCs/>
          <w:color w:val="24353D"/>
          <w:sz w:val="33"/>
          <w:szCs w:val="33"/>
        </w:rPr>
      </w:pPr>
      <w:hyperlink r:id="rId48" w:history="1">
        <w:r w:rsidR="00851CF4" w:rsidRPr="00851CF4">
          <w:rPr>
            <w:rFonts w:ascii="Times New Roman" w:eastAsia="Times New Roman" w:hAnsi="Times New Roman" w:cs="Times New Roman"/>
            <w:b/>
            <w:bCs/>
            <w:color w:val="0000FF"/>
            <w:sz w:val="33"/>
            <w:szCs w:val="33"/>
            <w:u w:val="single"/>
          </w:rPr>
          <w:t>Immune boosting by B.1.1.529 (Omicron) depends on previous SARS-CoV-2 exposure</w:t>
        </w:r>
      </w:hyperlink>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 xml:space="preserve">Catherine J Reynolds, Corinna </w:t>
      </w:r>
      <w:proofErr w:type="spellStart"/>
      <w:r w:rsidRPr="00851CF4">
        <w:rPr>
          <w:rFonts w:ascii="Times New Roman" w:eastAsia="Times New Roman" w:hAnsi="Times New Roman" w:cs="Times New Roman"/>
          <w:color w:val="24353D"/>
          <w:sz w:val="29"/>
          <w:szCs w:val="29"/>
        </w:rPr>
        <w:t>Pade</w:t>
      </w:r>
      <w:proofErr w:type="spellEnd"/>
      <w:r w:rsidRPr="00851CF4">
        <w:rPr>
          <w:rFonts w:ascii="Times New Roman" w:eastAsia="Times New Roman" w:hAnsi="Times New Roman" w:cs="Times New Roman"/>
          <w:color w:val="24353D"/>
          <w:sz w:val="29"/>
          <w:szCs w:val="29"/>
        </w:rPr>
        <w:t>, Joseph M Gibbons et al. Science, 2022 Jun 14; PMID: </w:t>
      </w:r>
      <w:proofErr w:type="gramStart"/>
      <w:r w:rsidRPr="00851CF4">
        <w:rPr>
          <w:rFonts w:ascii="Times New Roman" w:eastAsia="Times New Roman" w:hAnsi="Times New Roman" w:cs="Times New Roman"/>
          <w:b/>
          <w:bCs/>
          <w:color w:val="24353D"/>
          <w:sz w:val="29"/>
          <w:szCs w:val="29"/>
        </w:rPr>
        <w:t>35699621 ,</w:t>
      </w:r>
      <w:proofErr w:type="gramEnd"/>
      <w:r w:rsidRPr="00851CF4">
        <w:rPr>
          <w:rFonts w:ascii="Times New Roman" w:eastAsia="Times New Roman" w:hAnsi="Times New Roman" w:cs="Times New Roman"/>
          <w:b/>
          <w:bCs/>
          <w:color w:val="24353D"/>
          <w:sz w:val="29"/>
          <w:szCs w:val="29"/>
        </w:rPr>
        <w:t> </w:t>
      </w:r>
      <w:r w:rsidRPr="00851CF4">
        <w:rPr>
          <w:rFonts w:ascii="Times New Roman" w:eastAsia="Times New Roman" w:hAnsi="Times New Roman" w:cs="Times New Roman"/>
          <w:color w:val="24353D"/>
          <w:sz w:val="29"/>
          <w:szCs w:val="29"/>
        </w:rPr>
        <w:t>DOI: </w:t>
      </w:r>
      <w:hyperlink r:id="rId49" w:history="1">
        <w:r w:rsidRPr="00851CF4">
          <w:rPr>
            <w:rFonts w:ascii="Times New Roman" w:eastAsia="Times New Roman" w:hAnsi="Times New Roman" w:cs="Times New Roman"/>
            <w:color w:val="0000FF"/>
            <w:sz w:val="29"/>
            <w:szCs w:val="29"/>
            <w:u w:val="single"/>
          </w:rPr>
          <w:t>10.1126/science.abq1841</w:t>
        </w:r>
      </w:hyperlink>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The abstract</w:t>
      </w:r>
      <w:r w:rsidR="002A6AEA">
        <w:rPr>
          <w:rFonts w:ascii="Times New Roman" w:eastAsia="Times New Roman" w:hAnsi="Times New Roman" w:cs="Times New Roman"/>
          <w:color w:val="24353D"/>
          <w:sz w:val="29"/>
          <w:szCs w:val="29"/>
        </w:rPr>
        <w:t xml:space="preserve"> </w:t>
      </w:r>
      <w:r w:rsidR="002A6AEA" w:rsidRPr="002A6AEA">
        <w:rPr>
          <w:rFonts w:ascii="Times New Roman" w:eastAsia="Times New Roman" w:hAnsi="Times New Roman" w:cs="Times New Roman"/>
          <w:color w:val="FF66FF"/>
          <w:sz w:val="29"/>
          <w:szCs w:val="29"/>
        </w:rPr>
        <w:t>[following]</w:t>
      </w:r>
      <w:r w:rsidRPr="00851CF4">
        <w:rPr>
          <w:rFonts w:ascii="Times New Roman" w:eastAsia="Times New Roman" w:hAnsi="Times New Roman" w:cs="Times New Roman"/>
          <w:color w:val="24353D"/>
          <w:sz w:val="29"/>
          <w:szCs w:val="29"/>
        </w:rPr>
        <w:t xml:space="preserve"> does meet the criteria for “bombshell” in my opinion.</w:t>
      </w:r>
    </w:p>
    <w:p w:rsidR="00851CF4" w:rsidRPr="00851CF4" w:rsidRDefault="00851CF4" w:rsidP="00851CF4">
      <w:pPr>
        <w:spacing w:line="384" w:lineRule="atLeast"/>
        <w:ind w:left="240"/>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 xml:space="preserve">“The Omicron, or </w:t>
      </w:r>
      <w:proofErr w:type="spellStart"/>
      <w:r w:rsidRPr="00851CF4">
        <w:rPr>
          <w:rFonts w:ascii="Times New Roman" w:eastAsia="Times New Roman" w:hAnsi="Times New Roman" w:cs="Times New Roman"/>
          <w:color w:val="24353D"/>
          <w:sz w:val="29"/>
          <w:szCs w:val="29"/>
        </w:rPr>
        <w:t>Pango</w:t>
      </w:r>
      <w:proofErr w:type="spellEnd"/>
      <w:r w:rsidRPr="00851CF4">
        <w:rPr>
          <w:rFonts w:ascii="Times New Roman" w:eastAsia="Times New Roman" w:hAnsi="Times New Roman" w:cs="Times New Roman"/>
          <w:color w:val="24353D"/>
          <w:sz w:val="29"/>
          <w:szCs w:val="29"/>
        </w:rPr>
        <w:t xml:space="preserve"> lineage B.1.1.529, variant of SARS-CoV-2 carries </w:t>
      </w:r>
      <w:r w:rsidRPr="002A6AEA">
        <w:rPr>
          <w:rFonts w:ascii="Times New Roman" w:eastAsia="Times New Roman" w:hAnsi="Times New Roman" w:cs="Times New Roman"/>
          <w:color w:val="24353D"/>
          <w:sz w:val="29"/>
          <w:szCs w:val="29"/>
          <w:highlight w:val="yellow"/>
        </w:rPr>
        <w:t>multiple</w:t>
      </w:r>
      <w:r w:rsidRPr="00851CF4">
        <w:rPr>
          <w:rFonts w:ascii="Times New Roman" w:eastAsia="Times New Roman" w:hAnsi="Times New Roman" w:cs="Times New Roman"/>
          <w:color w:val="24353D"/>
          <w:sz w:val="29"/>
          <w:szCs w:val="29"/>
        </w:rPr>
        <w:t xml:space="preserve"> spike mutations with high transmissibility and partial neutralizing antibody (</w:t>
      </w:r>
      <w:proofErr w:type="spellStart"/>
      <w:r w:rsidRPr="00851CF4">
        <w:rPr>
          <w:rFonts w:ascii="Times New Roman" w:eastAsia="Times New Roman" w:hAnsi="Times New Roman" w:cs="Times New Roman"/>
          <w:color w:val="24353D"/>
          <w:sz w:val="29"/>
          <w:szCs w:val="29"/>
        </w:rPr>
        <w:t>nAb</w:t>
      </w:r>
      <w:proofErr w:type="spellEnd"/>
      <w:r w:rsidRPr="00851CF4">
        <w:rPr>
          <w:rFonts w:ascii="Times New Roman" w:eastAsia="Times New Roman" w:hAnsi="Times New Roman" w:cs="Times New Roman"/>
          <w:color w:val="24353D"/>
          <w:sz w:val="29"/>
          <w:szCs w:val="29"/>
        </w:rPr>
        <w:t xml:space="preserve">) escape. Vaccinated individuals show protection from severe disease, often attributed to primed cellular immunity. </w:t>
      </w:r>
      <w:r w:rsidRPr="002A6AEA">
        <w:rPr>
          <w:rFonts w:ascii="Times New Roman" w:eastAsia="Times New Roman" w:hAnsi="Times New Roman" w:cs="Times New Roman"/>
          <w:color w:val="24353D"/>
          <w:sz w:val="29"/>
          <w:szCs w:val="29"/>
          <w:highlight w:val="yellow"/>
        </w:rPr>
        <w:t>We investigated</w:t>
      </w:r>
      <w:r w:rsidRPr="00851CF4">
        <w:rPr>
          <w:rFonts w:ascii="Times New Roman" w:eastAsia="Times New Roman" w:hAnsi="Times New Roman" w:cs="Times New Roman"/>
          <w:color w:val="24353D"/>
          <w:sz w:val="29"/>
          <w:szCs w:val="29"/>
        </w:rPr>
        <w:t xml:space="preserve"> T and B cell immunity against B.1.1.529 in triple mRNA vaccinated healthcare workers (HCW) with different SARS-CoV-2 infection histories. </w:t>
      </w:r>
      <w:r w:rsidRPr="00851CF4">
        <w:rPr>
          <w:rFonts w:ascii="Times New Roman" w:eastAsia="Times New Roman" w:hAnsi="Times New Roman" w:cs="Times New Roman"/>
          <w:b/>
          <w:bCs/>
          <w:color w:val="24353D"/>
          <w:sz w:val="29"/>
          <w:szCs w:val="29"/>
        </w:rPr>
        <w:t>B and T cell immunity against previous variants of concern was enhanced in triple vaccinated individuals, but magnitude of T and B cell responses against B.1.1.529 spike protein was reduced. Immune imprinting by infection with the earlier B.1.1.7 (Alpha) variant resulted in less durable binding antibody against B.1.1.529.</w:t>
      </w:r>
      <w:r w:rsidRPr="00851CF4">
        <w:rPr>
          <w:rFonts w:ascii="Times New Roman" w:eastAsia="Times New Roman" w:hAnsi="Times New Roman" w:cs="Times New Roman"/>
          <w:color w:val="24353D"/>
          <w:sz w:val="29"/>
          <w:szCs w:val="29"/>
        </w:rPr>
        <w:t> </w:t>
      </w:r>
      <w:r w:rsidRPr="00851CF4">
        <w:rPr>
          <w:rFonts w:ascii="Times New Roman" w:eastAsia="Times New Roman" w:hAnsi="Times New Roman" w:cs="Times New Roman"/>
          <w:b/>
          <w:bCs/>
          <w:color w:val="24353D"/>
          <w:sz w:val="29"/>
          <w:szCs w:val="29"/>
        </w:rPr>
        <w:t xml:space="preserve">Previously infection-naïve HCW who became infected during the B.1.1.529 wave showed enhanced immunity against earlier variants, but reduced </w:t>
      </w:r>
      <w:proofErr w:type="spellStart"/>
      <w:r w:rsidRPr="00851CF4">
        <w:rPr>
          <w:rFonts w:ascii="Times New Roman" w:eastAsia="Times New Roman" w:hAnsi="Times New Roman" w:cs="Times New Roman"/>
          <w:b/>
          <w:bCs/>
          <w:color w:val="24353D"/>
          <w:sz w:val="29"/>
          <w:szCs w:val="29"/>
        </w:rPr>
        <w:t>nAb</w:t>
      </w:r>
      <w:proofErr w:type="spellEnd"/>
      <w:r w:rsidRPr="00851CF4">
        <w:rPr>
          <w:rFonts w:ascii="Times New Roman" w:eastAsia="Times New Roman" w:hAnsi="Times New Roman" w:cs="Times New Roman"/>
          <w:b/>
          <w:bCs/>
          <w:color w:val="24353D"/>
          <w:sz w:val="29"/>
          <w:szCs w:val="29"/>
        </w:rPr>
        <w:t xml:space="preserve"> potency and T cell responses against B.1.1.529 itself</w:t>
      </w:r>
      <w:r w:rsidRPr="00851CF4">
        <w:rPr>
          <w:rFonts w:ascii="Times New Roman" w:eastAsia="Times New Roman" w:hAnsi="Times New Roman" w:cs="Times New Roman"/>
          <w:color w:val="24353D"/>
          <w:sz w:val="29"/>
          <w:szCs w:val="29"/>
        </w:rPr>
        <w:t>. </w:t>
      </w:r>
      <w:r w:rsidRPr="00851CF4">
        <w:rPr>
          <w:rFonts w:ascii="Times New Roman" w:eastAsia="Times New Roman" w:hAnsi="Times New Roman" w:cs="Times New Roman"/>
          <w:b/>
          <w:bCs/>
          <w:color w:val="24353D"/>
          <w:sz w:val="29"/>
          <w:szCs w:val="29"/>
        </w:rPr>
        <w:t>Previous Wuhan Hu-1 infection abrogated T cell recognition and any enhanced cross-reactive neutralizing immunity on infection with B.1.1.529</w:t>
      </w:r>
      <w:r w:rsidRPr="00851CF4">
        <w:rPr>
          <w:rFonts w:ascii="Times New Roman" w:eastAsia="Times New Roman" w:hAnsi="Times New Roman" w:cs="Times New Roman"/>
          <w:color w:val="24353D"/>
          <w:sz w:val="29"/>
          <w:szCs w:val="29"/>
        </w:rPr>
        <w:t>.”</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50" w:history="1">
        <w:r w:rsidR="00851CF4" w:rsidRPr="00851CF4">
          <w:rPr>
            <w:rFonts w:ascii="Times New Roman" w:eastAsia="Times New Roman" w:hAnsi="Times New Roman" w:cs="Times New Roman"/>
            <w:b/>
            <w:bCs/>
            <w:color w:val="0000FF"/>
            <w:sz w:val="29"/>
            <w:szCs w:val="29"/>
            <w:u w:val="single"/>
          </w:rPr>
          <w:t xml:space="preserve">Big </w:t>
        </w:r>
        <w:proofErr w:type="spellStart"/>
        <w:r w:rsidR="00851CF4" w:rsidRPr="00851CF4">
          <w:rPr>
            <w:rFonts w:ascii="Times New Roman" w:eastAsia="Times New Roman" w:hAnsi="Times New Roman" w:cs="Times New Roman"/>
            <w:b/>
            <w:bCs/>
            <w:color w:val="0000FF"/>
            <w:sz w:val="29"/>
            <w:szCs w:val="29"/>
            <w:u w:val="single"/>
          </w:rPr>
          <w:t>Bada</w:t>
        </w:r>
        <w:proofErr w:type="spellEnd"/>
        <w:r w:rsidR="00851CF4" w:rsidRPr="00851CF4">
          <w:rPr>
            <w:rFonts w:ascii="Times New Roman" w:eastAsia="Times New Roman" w:hAnsi="Times New Roman" w:cs="Times New Roman"/>
            <w:b/>
            <w:bCs/>
            <w:color w:val="0000FF"/>
            <w:sz w:val="29"/>
            <w:szCs w:val="29"/>
            <w:u w:val="single"/>
          </w:rPr>
          <w:t xml:space="preserve"> boom</w:t>
        </w:r>
      </w:hyperlink>
      <w:r w:rsidR="00851CF4" w:rsidRPr="00851CF4">
        <w:rPr>
          <w:rFonts w:ascii="Times New Roman" w:eastAsia="Times New Roman" w:hAnsi="Times New Roman" w:cs="Times New Roman"/>
          <w:b/>
          <w:bCs/>
          <w:color w:val="24353D"/>
          <w:sz w:val="29"/>
          <w:szCs w:val="29"/>
        </w:rPr>
        <w:t>.</w:t>
      </w:r>
      <w:r w:rsidR="00851CF4" w:rsidRPr="00851CF4">
        <w:rPr>
          <w:rFonts w:ascii="Times New Roman" w:eastAsia="Times New Roman" w:hAnsi="Times New Roman" w:cs="Times New Roman"/>
          <w:color w:val="24353D"/>
          <w:sz w:val="29"/>
          <w:szCs w:val="29"/>
        </w:rPr>
        <w:t> Short version, I think that what the authors are saying is that Omicron is evolving to not only escape prior neutralizing antibodies generated from either vaccination (with spike protein derived from Wuhan Hu-1) or infection with Wuhan Hu-1 OR B.1.1.7 (Alpha), but </w:t>
      </w:r>
      <w:r w:rsidR="00851CF4" w:rsidRPr="00851CF4">
        <w:rPr>
          <w:rFonts w:ascii="Times New Roman" w:eastAsia="Times New Roman" w:hAnsi="Times New Roman" w:cs="Times New Roman"/>
          <w:b/>
          <w:bCs/>
          <w:color w:val="24353D"/>
          <w:sz w:val="29"/>
          <w:szCs w:val="29"/>
        </w:rPr>
        <w:t xml:space="preserve">infection with Omicron variant B.1.1.529 is reducing both T cell and B cell (antibody) responses to itself. </w:t>
      </w:r>
      <w:r w:rsidR="00851CF4" w:rsidRPr="002A6AEA">
        <w:rPr>
          <w:rFonts w:ascii="Times New Roman" w:eastAsia="Times New Roman" w:hAnsi="Times New Roman" w:cs="Times New Roman"/>
          <w:b/>
          <w:bCs/>
          <w:color w:val="FF0000"/>
          <w:sz w:val="29"/>
          <w:szCs w:val="29"/>
        </w:rPr>
        <w:t>This is not good news.</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 xml:space="preserve">Let’s start with the introduction and background section in Part 1 so that we can better understand the findings in this paper, and then </w:t>
      </w:r>
      <w:r w:rsidRPr="00946EFE">
        <w:rPr>
          <w:rFonts w:ascii="Times New Roman" w:eastAsia="Times New Roman" w:hAnsi="Times New Roman" w:cs="Times New Roman"/>
          <w:color w:val="24353D"/>
          <w:sz w:val="29"/>
          <w:szCs w:val="29"/>
          <w:highlight w:val="yellow"/>
        </w:rPr>
        <w:t>move on to the research and conclusions in Part 2</w:t>
      </w:r>
      <w:r w:rsidRPr="00851CF4">
        <w:rPr>
          <w:rFonts w:ascii="Times New Roman" w:eastAsia="Times New Roman" w:hAnsi="Times New Roman" w:cs="Times New Roman"/>
          <w:color w:val="24353D"/>
          <w:sz w:val="29"/>
          <w:szCs w:val="29"/>
        </w:rPr>
        <w:t>.</w:t>
      </w:r>
    </w:p>
    <w:p w:rsidR="00851CF4" w:rsidRPr="00851CF4" w:rsidRDefault="00851CF4" w:rsidP="00851CF4">
      <w:pPr>
        <w:spacing w:line="384" w:lineRule="atLeast"/>
        <w:ind w:left="240"/>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“Across several studies, 2 or 3-dose vaccination is protective against severe disease and hospitalization, albeit with poor protection against transmission.”</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946EFE">
        <w:rPr>
          <w:rFonts w:ascii="Times New Roman" w:eastAsia="Times New Roman" w:hAnsi="Times New Roman" w:cs="Times New Roman"/>
          <w:color w:val="24353D"/>
          <w:sz w:val="29"/>
          <w:szCs w:val="29"/>
          <w:highlight w:val="yellow"/>
        </w:rPr>
        <w:t>Actually</w:t>
      </w:r>
      <w:r w:rsidRPr="00851CF4">
        <w:rPr>
          <w:rFonts w:ascii="Times New Roman" w:eastAsia="Times New Roman" w:hAnsi="Times New Roman" w:cs="Times New Roman"/>
          <w:color w:val="24353D"/>
          <w:sz w:val="29"/>
          <w:szCs w:val="29"/>
        </w:rPr>
        <w:t xml:space="preserve">, the references cited by the authors demonstrate that, in a time dependent manner, the effectiveness against severe disease and hospitalization is in the 40% - 70% range. Which means that </w:t>
      </w:r>
      <w:r w:rsidRPr="00946EFE">
        <w:rPr>
          <w:rFonts w:ascii="Times New Roman" w:eastAsia="Times New Roman" w:hAnsi="Times New Roman" w:cs="Times New Roman"/>
          <w:color w:val="24353D"/>
          <w:sz w:val="29"/>
          <w:szCs w:val="29"/>
          <w:highlight w:val="yellow"/>
        </w:rPr>
        <w:t>30% to 60% of fully vaccinated persons were NOT protected against hospitalization</w:t>
      </w:r>
      <w:r w:rsidRPr="00851CF4">
        <w:rPr>
          <w:rFonts w:ascii="Times New Roman" w:eastAsia="Times New Roman" w:hAnsi="Times New Roman" w:cs="Times New Roman"/>
          <w:color w:val="24353D"/>
          <w:sz w:val="29"/>
          <w:szCs w:val="29"/>
        </w:rPr>
        <w:t xml:space="preserve">. Based on this, my conclusion is that the genetic vaccines are not even working well to prevent hospitalization - and Omicron yields mild COVID disease. </w:t>
      </w:r>
      <w:r w:rsidRPr="00946EFE">
        <w:rPr>
          <w:rFonts w:ascii="Times New Roman" w:eastAsia="Times New Roman" w:hAnsi="Times New Roman" w:cs="Times New Roman"/>
          <w:b/>
          <w:color w:val="24353D"/>
          <w:sz w:val="29"/>
          <w:szCs w:val="29"/>
        </w:rPr>
        <w:t xml:space="preserve">“Working well” or “Not working” is a subjective matter, so to you </w:t>
      </w:r>
      <w:proofErr w:type="spellStart"/>
      <w:r w:rsidRPr="00946EFE">
        <w:rPr>
          <w:rFonts w:ascii="Times New Roman" w:eastAsia="Times New Roman" w:hAnsi="Times New Roman" w:cs="Times New Roman"/>
          <w:b/>
          <w:color w:val="24353D"/>
          <w:sz w:val="29"/>
          <w:szCs w:val="29"/>
        </w:rPr>
        <w:t>factcheckers</w:t>
      </w:r>
      <w:proofErr w:type="spellEnd"/>
      <w:r w:rsidRPr="00946EFE">
        <w:rPr>
          <w:rFonts w:ascii="Times New Roman" w:eastAsia="Times New Roman" w:hAnsi="Times New Roman" w:cs="Times New Roman"/>
          <w:b/>
          <w:color w:val="24353D"/>
          <w:sz w:val="29"/>
          <w:szCs w:val="29"/>
        </w:rPr>
        <w:t xml:space="preserve"> reading this, please bugger off.</w:t>
      </w:r>
    </w:p>
    <w:p w:rsidR="00851CF4" w:rsidRPr="00851CF4" w:rsidRDefault="00851CF4" w:rsidP="00851CF4">
      <w:pPr>
        <w:spacing w:line="384" w:lineRule="atLeast"/>
        <w:ind w:left="240"/>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“A rationale for this high rate of breakthrough infections comes from mapping of virus neutralization using either post-vaccination immune sera or monoclonal antibodies, showing this to be the most antibody immune-evasive VOC, with titers generally reduced by 20-40-fold.”</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Here are the references cited to support this statement.</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51" w:history="1">
        <w:r w:rsidR="00851CF4" w:rsidRPr="00851CF4">
          <w:rPr>
            <w:rFonts w:ascii="Times New Roman" w:eastAsia="Times New Roman" w:hAnsi="Times New Roman" w:cs="Times New Roman"/>
            <w:color w:val="0000FF"/>
            <w:sz w:val="29"/>
            <w:szCs w:val="29"/>
            <w:u w:val="single"/>
          </w:rPr>
          <w:t>Considerable escape of SARS-CoV-2 Omicron to antibody neutralization.</w:t>
        </w:r>
      </w:hyperlink>
      <w:r w:rsidR="00851CF4" w:rsidRPr="00851CF4">
        <w:rPr>
          <w:rFonts w:ascii="Times New Roman" w:eastAsia="Times New Roman" w:hAnsi="Times New Roman" w:cs="Times New Roman"/>
          <w:color w:val="24353D"/>
          <w:sz w:val="29"/>
          <w:szCs w:val="29"/>
        </w:rPr>
        <w:t xml:space="preserve"> D. </w:t>
      </w:r>
      <w:proofErr w:type="spellStart"/>
      <w:r w:rsidR="00851CF4" w:rsidRPr="00851CF4">
        <w:rPr>
          <w:rFonts w:ascii="Times New Roman" w:eastAsia="Times New Roman" w:hAnsi="Times New Roman" w:cs="Times New Roman"/>
          <w:color w:val="24353D"/>
          <w:sz w:val="29"/>
          <w:szCs w:val="29"/>
        </w:rPr>
        <w:t>Planas</w:t>
      </w:r>
      <w:proofErr w:type="spellEnd"/>
      <w:r w:rsidR="00851CF4" w:rsidRPr="00851CF4">
        <w:rPr>
          <w:rFonts w:ascii="Times New Roman" w:eastAsia="Times New Roman" w:hAnsi="Times New Roman" w:cs="Times New Roman"/>
          <w:color w:val="24353D"/>
          <w:sz w:val="29"/>
          <w:szCs w:val="29"/>
        </w:rPr>
        <w:t xml:space="preserve">, N. Saunders, P. </w:t>
      </w:r>
      <w:proofErr w:type="spellStart"/>
      <w:r w:rsidR="00851CF4" w:rsidRPr="00851CF4">
        <w:rPr>
          <w:rFonts w:ascii="Times New Roman" w:eastAsia="Times New Roman" w:hAnsi="Times New Roman" w:cs="Times New Roman"/>
          <w:color w:val="24353D"/>
          <w:sz w:val="29"/>
          <w:szCs w:val="29"/>
        </w:rPr>
        <w:t>Maes</w:t>
      </w:r>
      <w:proofErr w:type="spellEnd"/>
      <w:r w:rsidR="00851CF4" w:rsidRPr="00851CF4">
        <w:rPr>
          <w:rFonts w:ascii="Times New Roman" w:eastAsia="Times New Roman" w:hAnsi="Times New Roman" w:cs="Times New Roman"/>
          <w:color w:val="24353D"/>
          <w:sz w:val="29"/>
          <w:szCs w:val="29"/>
        </w:rPr>
        <w:t xml:space="preserve"> et al</w:t>
      </w:r>
      <w:proofErr w:type="gramStart"/>
      <w:r w:rsidR="00851CF4" w:rsidRPr="00851CF4">
        <w:rPr>
          <w:rFonts w:ascii="Times New Roman" w:eastAsia="Times New Roman" w:hAnsi="Times New Roman" w:cs="Times New Roman"/>
          <w:color w:val="24353D"/>
          <w:sz w:val="29"/>
          <w:szCs w:val="29"/>
        </w:rPr>
        <w:t>. ,</w:t>
      </w:r>
      <w:proofErr w:type="gramEnd"/>
      <w:r w:rsidR="00851CF4" w:rsidRPr="00851CF4">
        <w:rPr>
          <w:rFonts w:ascii="Times New Roman" w:eastAsia="Times New Roman" w:hAnsi="Times New Roman" w:cs="Times New Roman"/>
          <w:color w:val="24353D"/>
          <w:sz w:val="29"/>
          <w:szCs w:val="29"/>
        </w:rPr>
        <w:t> </w:t>
      </w:r>
      <w:r w:rsidR="00851CF4" w:rsidRPr="00851CF4">
        <w:rPr>
          <w:rFonts w:ascii="Times New Roman" w:eastAsia="Times New Roman" w:hAnsi="Times New Roman" w:cs="Times New Roman"/>
          <w:i/>
          <w:iCs/>
          <w:color w:val="24353D"/>
          <w:sz w:val="29"/>
          <w:szCs w:val="29"/>
        </w:rPr>
        <w:t>Nature </w:t>
      </w:r>
      <w:r w:rsidR="00851CF4" w:rsidRPr="00851CF4">
        <w:rPr>
          <w:rFonts w:ascii="Times New Roman" w:eastAsia="Times New Roman" w:hAnsi="Times New Roman" w:cs="Times New Roman"/>
          <w:b/>
          <w:bCs/>
          <w:color w:val="24353D"/>
          <w:sz w:val="29"/>
          <w:szCs w:val="29"/>
        </w:rPr>
        <w:t>602</w:t>
      </w:r>
      <w:r w:rsidR="00851CF4" w:rsidRPr="00851CF4">
        <w:rPr>
          <w:rFonts w:ascii="Times New Roman" w:eastAsia="Times New Roman" w:hAnsi="Times New Roman" w:cs="Times New Roman"/>
          <w:color w:val="24353D"/>
          <w:sz w:val="29"/>
          <w:szCs w:val="29"/>
        </w:rPr>
        <w:t>, 671–675 (2022).</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52" w:history="1">
        <w:r w:rsidR="00851CF4" w:rsidRPr="00851CF4">
          <w:rPr>
            <w:rFonts w:ascii="Times New Roman" w:eastAsia="Times New Roman" w:hAnsi="Times New Roman" w:cs="Times New Roman"/>
            <w:color w:val="0000FF"/>
            <w:sz w:val="29"/>
            <w:szCs w:val="29"/>
            <w:u w:val="single"/>
          </w:rPr>
          <w:t>Striking antibody evasion manifested by the Omicron variant of SARS-CoV-2.</w:t>
        </w:r>
      </w:hyperlink>
      <w:r w:rsidR="00851CF4" w:rsidRPr="00851CF4">
        <w:rPr>
          <w:rFonts w:ascii="Times New Roman" w:eastAsia="Times New Roman" w:hAnsi="Times New Roman" w:cs="Times New Roman"/>
          <w:color w:val="24353D"/>
          <w:sz w:val="29"/>
          <w:szCs w:val="29"/>
        </w:rPr>
        <w:t xml:space="preserve"> L. Liu, S. </w:t>
      </w:r>
      <w:proofErr w:type="spellStart"/>
      <w:r w:rsidR="00851CF4" w:rsidRPr="00851CF4">
        <w:rPr>
          <w:rFonts w:ascii="Times New Roman" w:eastAsia="Times New Roman" w:hAnsi="Times New Roman" w:cs="Times New Roman"/>
          <w:color w:val="24353D"/>
          <w:sz w:val="29"/>
          <w:szCs w:val="29"/>
        </w:rPr>
        <w:t>Iketani</w:t>
      </w:r>
      <w:proofErr w:type="spellEnd"/>
      <w:r w:rsidR="00851CF4" w:rsidRPr="00851CF4">
        <w:rPr>
          <w:rFonts w:ascii="Times New Roman" w:eastAsia="Times New Roman" w:hAnsi="Times New Roman" w:cs="Times New Roman"/>
          <w:color w:val="24353D"/>
          <w:sz w:val="29"/>
          <w:szCs w:val="29"/>
        </w:rPr>
        <w:t xml:space="preserve">, Y. </w:t>
      </w:r>
      <w:proofErr w:type="spellStart"/>
      <w:r w:rsidR="00851CF4" w:rsidRPr="00851CF4">
        <w:rPr>
          <w:rFonts w:ascii="Times New Roman" w:eastAsia="Times New Roman" w:hAnsi="Times New Roman" w:cs="Times New Roman"/>
          <w:color w:val="24353D"/>
          <w:sz w:val="29"/>
          <w:szCs w:val="29"/>
        </w:rPr>
        <w:t>Guo</w:t>
      </w:r>
      <w:proofErr w:type="spellEnd"/>
      <w:r w:rsidR="00851CF4" w:rsidRPr="00851CF4">
        <w:rPr>
          <w:rFonts w:ascii="Times New Roman" w:eastAsia="Times New Roman" w:hAnsi="Times New Roman" w:cs="Times New Roman"/>
          <w:color w:val="24353D"/>
          <w:sz w:val="29"/>
          <w:szCs w:val="29"/>
        </w:rPr>
        <w:t>, et al., </w:t>
      </w:r>
      <w:r w:rsidR="00851CF4" w:rsidRPr="00851CF4">
        <w:rPr>
          <w:rFonts w:ascii="Times New Roman" w:eastAsia="Times New Roman" w:hAnsi="Times New Roman" w:cs="Times New Roman"/>
          <w:i/>
          <w:iCs/>
          <w:color w:val="24353D"/>
          <w:sz w:val="29"/>
          <w:szCs w:val="29"/>
        </w:rPr>
        <w:t>Nature </w:t>
      </w:r>
      <w:r w:rsidR="00851CF4" w:rsidRPr="00851CF4">
        <w:rPr>
          <w:rFonts w:ascii="Times New Roman" w:eastAsia="Times New Roman" w:hAnsi="Times New Roman" w:cs="Times New Roman"/>
          <w:b/>
          <w:bCs/>
          <w:color w:val="24353D"/>
          <w:sz w:val="29"/>
          <w:szCs w:val="29"/>
        </w:rPr>
        <w:t>602</w:t>
      </w:r>
      <w:r w:rsidR="00851CF4" w:rsidRPr="00851CF4">
        <w:rPr>
          <w:rFonts w:ascii="Times New Roman" w:eastAsia="Times New Roman" w:hAnsi="Times New Roman" w:cs="Times New Roman"/>
          <w:color w:val="24353D"/>
          <w:sz w:val="29"/>
          <w:szCs w:val="29"/>
        </w:rPr>
        <w:t>, 676–681 (2022).</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53" w:history="1">
        <w:r w:rsidR="00851CF4" w:rsidRPr="00851CF4">
          <w:rPr>
            <w:rFonts w:ascii="Times New Roman" w:eastAsia="Times New Roman" w:hAnsi="Times New Roman" w:cs="Times New Roman"/>
            <w:color w:val="0000FF"/>
            <w:sz w:val="29"/>
            <w:szCs w:val="29"/>
            <w:u w:val="single"/>
          </w:rPr>
          <w:t>Omicron extensively but incompletely escapes Pfizer BNT162b2 neutralization.</w:t>
        </w:r>
      </w:hyperlink>
      <w:r w:rsidR="00851CF4" w:rsidRPr="00851CF4">
        <w:rPr>
          <w:rFonts w:ascii="Times New Roman" w:eastAsia="Times New Roman" w:hAnsi="Times New Roman" w:cs="Times New Roman"/>
          <w:color w:val="24353D"/>
          <w:sz w:val="29"/>
          <w:szCs w:val="29"/>
        </w:rPr>
        <w:t xml:space="preserve"> S. </w:t>
      </w:r>
      <w:proofErr w:type="spellStart"/>
      <w:r w:rsidR="00851CF4" w:rsidRPr="00851CF4">
        <w:rPr>
          <w:rFonts w:ascii="Times New Roman" w:eastAsia="Times New Roman" w:hAnsi="Times New Roman" w:cs="Times New Roman"/>
          <w:color w:val="24353D"/>
          <w:sz w:val="29"/>
          <w:szCs w:val="29"/>
        </w:rPr>
        <w:t>Cele</w:t>
      </w:r>
      <w:proofErr w:type="spellEnd"/>
      <w:r w:rsidR="00851CF4" w:rsidRPr="00851CF4">
        <w:rPr>
          <w:rFonts w:ascii="Times New Roman" w:eastAsia="Times New Roman" w:hAnsi="Times New Roman" w:cs="Times New Roman"/>
          <w:color w:val="24353D"/>
          <w:sz w:val="29"/>
          <w:szCs w:val="29"/>
        </w:rPr>
        <w:t xml:space="preserve">, L. Jackson, D. S. </w:t>
      </w:r>
      <w:proofErr w:type="spellStart"/>
      <w:r w:rsidR="00851CF4" w:rsidRPr="00851CF4">
        <w:rPr>
          <w:rFonts w:ascii="Times New Roman" w:eastAsia="Times New Roman" w:hAnsi="Times New Roman" w:cs="Times New Roman"/>
          <w:color w:val="24353D"/>
          <w:sz w:val="29"/>
          <w:szCs w:val="29"/>
        </w:rPr>
        <w:t>Khoury</w:t>
      </w:r>
      <w:proofErr w:type="spellEnd"/>
      <w:r w:rsidR="00851CF4" w:rsidRPr="00851CF4">
        <w:rPr>
          <w:rFonts w:ascii="Times New Roman" w:eastAsia="Times New Roman" w:hAnsi="Times New Roman" w:cs="Times New Roman"/>
          <w:color w:val="24353D"/>
          <w:sz w:val="29"/>
          <w:szCs w:val="29"/>
        </w:rPr>
        <w:t>, et al., </w:t>
      </w:r>
      <w:r w:rsidR="00851CF4" w:rsidRPr="00851CF4">
        <w:rPr>
          <w:rFonts w:ascii="Times New Roman" w:eastAsia="Times New Roman" w:hAnsi="Times New Roman" w:cs="Times New Roman"/>
          <w:i/>
          <w:iCs/>
          <w:color w:val="24353D"/>
          <w:sz w:val="29"/>
          <w:szCs w:val="29"/>
        </w:rPr>
        <w:t>Nature </w:t>
      </w:r>
      <w:r w:rsidR="00851CF4" w:rsidRPr="00851CF4">
        <w:rPr>
          <w:rFonts w:ascii="Times New Roman" w:eastAsia="Times New Roman" w:hAnsi="Times New Roman" w:cs="Times New Roman"/>
          <w:b/>
          <w:bCs/>
          <w:color w:val="24353D"/>
          <w:sz w:val="29"/>
          <w:szCs w:val="29"/>
        </w:rPr>
        <w:t>602</w:t>
      </w:r>
      <w:r w:rsidR="00851CF4" w:rsidRPr="00851CF4">
        <w:rPr>
          <w:rFonts w:ascii="Times New Roman" w:eastAsia="Times New Roman" w:hAnsi="Times New Roman" w:cs="Times New Roman"/>
          <w:color w:val="24353D"/>
          <w:sz w:val="29"/>
          <w:szCs w:val="29"/>
        </w:rPr>
        <w:t>, 654–656 (2022).</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54" w:history="1">
        <w:r w:rsidR="00851CF4" w:rsidRPr="00851CF4">
          <w:rPr>
            <w:rFonts w:ascii="Times New Roman" w:eastAsia="Times New Roman" w:hAnsi="Times New Roman" w:cs="Times New Roman"/>
            <w:color w:val="0000FF"/>
            <w:sz w:val="29"/>
            <w:szCs w:val="29"/>
            <w:u w:val="single"/>
          </w:rPr>
          <w:t>Neutralization of SARS-CoV-2 Omicron by BNT162b2 mRNA vaccine-elicited human sera</w:t>
        </w:r>
      </w:hyperlink>
      <w:r w:rsidR="00851CF4" w:rsidRPr="00851CF4">
        <w:rPr>
          <w:rFonts w:ascii="Times New Roman" w:eastAsia="Times New Roman" w:hAnsi="Times New Roman" w:cs="Times New Roman"/>
          <w:color w:val="24353D"/>
          <w:sz w:val="29"/>
          <w:szCs w:val="29"/>
        </w:rPr>
        <w:t xml:space="preserve">. A. </w:t>
      </w:r>
      <w:proofErr w:type="spellStart"/>
      <w:r w:rsidR="00851CF4" w:rsidRPr="00851CF4">
        <w:rPr>
          <w:rFonts w:ascii="Times New Roman" w:eastAsia="Times New Roman" w:hAnsi="Times New Roman" w:cs="Times New Roman"/>
          <w:color w:val="24353D"/>
          <w:sz w:val="29"/>
          <w:szCs w:val="29"/>
        </w:rPr>
        <w:t>Muik</w:t>
      </w:r>
      <w:proofErr w:type="spellEnd"/>
      <w:r w:rsidR="00851CF4" w:rsidRPr="00851CF4">
        <w:rPr>
          <w:rFonts w:ascii="Times New Roman" w:eastAsia="Times New Roman" w:hAnsi="Times New Roman" w:cs="Times New Roman"/>
          <w:color w:val="24353D"/>
          <w:sz w:val="29"/>
          <w:szCs w:val="29"/>
        </w:rPr>
        <w:t xml:space="preserve">, B. G. </w:t>
      </w:r>
      <w:proofErr w:type="spellStart"/>
      <w:r w:rsidR="00851CF4" w:rsidRPr="00851CF4">
        <w:rPr>
          <w:rFonts w:ascii="Times New Roman" w:eastAsia="Times New Roman" w:hAnsi="Times New Roman" w:cs="Times New Roman"/>
          <w:color w:val="24353D"/>
          <w:sz w:val="29"/>
          <w:szCs w:val="29"/>
        </w:rPr>
        <w:t>Lui</w:t>
      </w:r>
      <w:proofErr w:type="spellEnd"/>
      <w:r w:rsidR="00851CF4" w:rsidRPr="00851CF4">
        <w:rPr>
          <w:rFonts w:ascii="Times New Roman" w:eastAsia="Times New Roman" w:hAnsi="Times New Roman" w:cs="Times New Roman"/>
          <w:color w:val="24353D"/>
          <w:sz w:val="29"/>
          <w:szCs w:val="29"/>
        </w:rPr>
        <w:t xml:space="preserve">, A. K. </w:t>
      </w:r>
      <w:proofErr w:type="spellStart"/>
      <w:r w:rsidR="00851CF4" w:rsidRPr="00851CF4">
        <w:rPr>
          <w:rFonts w:ascii="Times New Roman" w:eastAsia="Times New Roman" w:hAnsi="Times New Roman" w:cs="Times New Roman"/>
          <w:color w:val="24353D"/>
          <w:sz w:val="29"/>
          <w:szCs w:val="29"/>
        </w:rPr>
        <w:t>Wallisch</w:t>
      </w:r>
      <w:proofErr w:type="spellEnd"/>
      <w:r w:rsidR="00851CF4" w:rsidRPr="00851CF4">
        <w:rPr>
          <w:rFonts w:ascii="Times New Roman" w:eastAsia="Times New Roman" w:hAnsi="Times New Roman" w:cs="Times New Roman"/>
          <w:color w:val="24353D"/>
          <w:sz w:val="29"/>
          <w:szCs w:val="29"/>
        </w:rPr>
        <w:t>, et al., </w:t>
      </w:r>
      <w:r w:rsidR="00851CF4" w:rsidRPr="00851CF4">
        <w:rPr>
          <w:rFonts w:ascii="Times New Roman" w:eastAsia="Times New Roman" w:hAnsi="Times New Roman" w:cs="Times New Roman"/>
          <w:i/>
          <w:iCs/>
          <w:color w:val="24353D"/>
          <w:sz w:val="29"/>
          <w:szCs w:val="29"/>
        </w:rPr>
        <w:t>Science </w:t>
      </w:r>
      <w:r w:rsidR="00851CF4" w:rsidRPr="00851CF4">
        <w:rPr>
          <w:rFonts w:ascii="Times New Roman" w:eastAsia="Times New Roman" w:hAnsi="Times New Roman" w:cs="Times New Roman"/>
          <w:b/>
          <w:bCs/>
          <w:color w:val="24353D"/>
          <w:sz w:val="29"/>
          <w:szCs w:val="29"/>
        </w:rPr>
        <w:t>375</w:t>
      </w:r>
      <w:r w:rsidR="00851CF4" w:rsidRPr="00851CF4">
        <w:rPr>
          <w:rFonts w:ascii="Times New Roman" w:eastAsia="Times New Roman" w:hAnsi="Times New Roman" w:cs="Times New Roman"/>
          <w:color w:val="24353D"/>
          <w:sz w:val="29"/>
          <w:szCs w:val="29"/>
        </w:rPr>
        <w:t>, 678–680 (2022).</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I think that you can see the trend here. And suffice to say, it is not supporting the position taken by the Washington Post.</w:t>
      </w:r>
    </w:p>
    <w:p w:rsidR="00851CF4" w:rsidRPr="00851CF4" w:rsidRDefault="00851CF4" w:rsidP="00851CF4">
      <w:pPr>
        <w:spacing w:line="384" w:lineRule="atLeast"/>
        <w:ind w:left="240"/>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“The </w:t>
      </w:r>
      <w:r w:rsidRPr="00851CF4">
        <w:rPr>
          <w:rFonts w:ascii="Times New Roman" w:eastAsia="Times New Roman" w:hAnsi="Times New Roman" w:cs="Times New Roman"/>
          <w:b/>
          <w:bCs/>
          <w:color w:val="24353D"/>
          <w:sz w:val="29"/>
          <w:szCs w:val="29"/>
        </w:rPr>
        <w:t>relative attenuation of severe symptoms</w:t>
      </w:r>
      <w:r w:rsidRPr="00851CF4">
        <w:rPr>
          <w:rFonts w:ascii="Times New Roman" w:eastAsia="Times New Roman" w:hAnsi="Times New Roman" w:cs="Times New Roman"/>
          <w:color w:val="24353D"/>
          <w:sz w:val="29"/>
          <w:szCs w:val="29"/>
        </w:rPr>
        <w:t> in vaccinated compared to unvaccinated groups is likely attributable to the </w:t>
      </w:r>
      <w:r w:rsidRPr="00851CF4">
        <w:rPr>
          <w:rFonts w:ascii="Times New Roman" w:eastAsia="Times New Roman" w:hAnsi="Times New Roman" w:cs="Times New Roman"/>
          <w:b/>
          <w:bCs/>
          <w:color w:val="24353D"/>
          <w:sz w:val="29"/>
          <w:szCs w:val="29"/>
        </w:rPr>
        <w:t>partial protection</w:t>
      </w:r>
      <w:r w:rsidRPr="00851CF4">
        <w:rPr>
          <w:rFonts w:ascii="Times New Roman" w:eastAsia="Times New Roman" w:hAnsi="Times New Roman" w:cs="Times New Roman"/>
          <w:color w:val="24353D"/>
          <w:sz w:val="29"/>
          <w:szCs w:val="29"/>
        </w:rPr>
        <w:t> conferred by the </w:t>
      </w:r>
      <w:r w:rsidRPr="00851CF4">
        <w:rPr>
          <w:rFonts w:ascii="Times New Roman" w:eastAsia="Times New Roman" w:hAnsi="Times New Roman" w:cs="Times New Roman"/>
          <w:b/>
          <w:bCs/>
          <w:color w:val="24353D"/>
          <w:sz w:val="29"/>
          <w:szCs w:val="29"/>
        </w:rPr>
        <w:t>residual neutralizing Ab (</w:t>
      </w:r>
      <w:proofErr w:type="spellStart"/>
      <w:r w:rsidRPr="00851CF4">
        <w:rPr>
          <w:rFonts w:ascii="Times New Roman" w:eastAsia="Times New Roman" w:hAnsi="Times New Roman" w:cs="Times New Roman"/>
          <w:b/>
          <w:bCs/>
          <w:color w:val="24353D"/>
          <w:sz w:val="29"/>
          <w:szCs w:val="29"/>
        </w:rPr>
        <w:t>nAb</w:t>
      </w:r>
      <w:proofErr w:type="spellEnd"/>
      <w:r w:rsidRPr="00851CF4">
        <w:rPr>
          <w:rFonts w:ascii="Times New Roman" w:eastAsia="Times New Roman" w:hAnsi="Times New Roman" w:cs="Times New Roman"/>
          <w:b/>
          <w:bCs/>
          <w:color w:val="24353D"/>
          <w:sz w:val="29"/>
          <w:szCs w:val="29"/>
        </w:rPr>
        <w:t>) repertoire</w:t>
      </w:r>
      <w:r w:rsidRPr="00851CF4">
        <w:rPr>
          <w:rFonts w:ascii="Times New Roman" w:eastAsia="Times New Roman" w:hAnsi="Times New Roman" w:cs="Times New Roman"/>
          <w:color w:val="24353D"/>
          <w:sz w:val="29"/>
          <w:szCs w:val="29"/>
        </w:rPr>
        <w:t> and the </w:t>
      </w:r>
      <w:r w:rsidRPr="00851CF4">
        <w:rPr>
          <w:rFonts w:ascii="Times New Roman" w:eastAsia="Times New Roman" w:hAnsi="Times New Roman" w:cs="Times New Roman"/>
          <w:b/>
          <w:bCs/>
          <w:color w:val="24353D"/>
          <w:sz w:val="29"/>
          <w:szCs w:val="29"/>
        </w:rPr>
        <w:t>activation of primed B cell and T cell memory</w:t>
      </w:r>
      <w:r w:rsidRPr="00851CF4">
        <w:rPr>
          <w:rFonts w:ascii="Times New Roman" w:eastAsia="Times New Roman" w:hAnsi="Times New Roman" w:cs="Times New Roman"/>
          <w:color w:val="24353D"/>
          <w:sz w:val="29"/>
          <w:szCs w:val="29"/>
        </w:rPr>
        <w:t>.”</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Now we are focusing on T cell rather than B cell (antibody)-based immune responses. Note the cautious wording? Are the “unvaccinated” groups in question immunologically naive? Is there a comparison to naturally infected patients? Let’s look at the references cited.</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55" w:history="1">
        <w:r w:rsidR="00851CF4" w:rsidRPr="00851CF4">
          <w:rPr>
            <w:rFonts w:ascii="Times New Roman" w:eastAsia="Times New Roman" w:hAnsi="Times New Roman" w:cs="Times New Roman"/>
            <w:color w:val="0000FF"/>
            <w:sz w:val="29"/>
            <w:szCs w:val="29"/>
            <w:u w:val="single"/>
          </w:rPr>
          <w:t>SARS-CoV-2 vaccination induces immunological T cell memory able to cross-recognize variants from Alpha to Omicron</w:t>
        </w:r>
      </w:hyperlink>
      <w:r w:rsidR="00851CF4" w:rsidRPr="00851CF4">
        <w:rPr>
          <w:rFonts w:ascii="Times New Roman" w:eastAsia="Times New Roman" w:hAnsi="Times New Roman" w:cs="Times New Roman"/>
          <w:color w:val="24353D"/>
          <w:sz w:val="29"/>
          <w:szCs w:val="29"/>
        </w:rPr>
        <w:t xml:space="preserve">. A. </w:t>
      </w:r>
      <w:proofErr w:type="spellStart"/>
      <w:r w:rsidR="00851CF4" w:rsidRPr="00851CF4">
        <w:rPr>
          <w:rFonts w:ascii="Times New Roman" w:eastAsia="Times New Roman" w:hAnsi="Times New Roman" w:cs="Times New Roman"/>
          <w:color w:val="24353D"/>
          <w:sz w:val="29"/>
          <w:szCs w:val="29"/>
        </w:rPr>
        <w:t>Tarke</w:t>
      </w:r>
      <w:proofErr w:type="spellEnd"/>
      <w:r w:rsidR="00851CF4" w:rsidRPr="00851CF4">
        <w:rPr>
          <w:rFonts w:ascii="Times New Roman" w:eastAsia="Times New Roman" w:hAnsi="Times New Roman" w:cs="Times New Roman"/>
          <w:color w:val="24353D"/>
          <w:sz w:val="29"/>
          <w:szCs w:val="29"/>
        </w:rPr>
        <w:t>, C. H. Coelho, Z. Zhang, et al, </w:t>
      </w:r>
      <w:r w:rsidR="00851CF4" w:rsidRPr="00851CF4">
        <w:rPr>
          <w:rFonts w:ascii="Times New Roman" w:eastAsia="Times New Roman" w:hAnsi="Times New Roman" w:cs="Times New Roman"/>
          <w:i/>
          <w:iCs/>
          <w:color w:val="24353D"/>
          <w:sz w:val="29"/>
          <w:szCs w:val="29"/>
        </w:rPr>
        <w:t>Cell </w:t>
      </w:r>
      <w:r w:rsidR="00851CF4" w:rsidRPr="00851CF4">
        <w:rPr>
          <w:rFonts w:ascii="Times New Roman" w:eastAsia="Times New Roman" w:hAnsi="Times New Roman" w:cs="Times New Roman"/>
          <w:b/>
          <w:bCs/>
          <w:color w:val="24353D"/>
          <w:sz w:val="29"/>
          <w:szCs w:val="29"/>
        </w:rPr>
        <w:t>185</w:t>
      </w:r>
      <w:r w:rsidR="00851CF4" w:rsidRPr="00851CF4">
        <w:rPr>
          <w:rFonts w:ascii="Times New Roman" w:eastAsia="Times New Roman" w:hAnsi="Times New Roman" w:cs="Times New Roman"/>
          <w:color w:val="24353D"/>
          <w:sz w:val="29"/>
          <w:szCs w:val="29"/>
        </w:rPr>
        <w:t>, 847–859.e11 (2022).</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-The control group here was previously infected individuals who had mild disease.</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56" w:history="1">
        <w:r w:rsidR="00851CF4" w:rsidRPr="00851CF4">
          <w:rPr>
            <w:rFonts w:ascii="Times New Roman" w:eastAsia="Times New Roman" w:hAnsi="Times New Roman" w:cs="Times New Roman"/>
            <w:color w:val="0000FF"/>
            <w:sz w:val="29"/>
            <w:szCs w:val="29"/>
            <w:u w:val="single"/>
          </w:rPr>
          <w:t>Ancestral SARS-CoV-2-specific T cells cross-recognize the Omicron variant</w:t>
        </w:r>
      </w:hyperlink>
      <w:r w:rsidR="00851CF4" w:rsidRPr="00851CF4">
        <w:rPr>
          <w:rFonts w:ascii="Times New Roman" w:eastAsia="Times New Roman" w:hAnsi="Times New Roman" w:cs="Times New Roman"/>
          <w:color w:val="24353D"/>
          <w:sz w:val="29"/>
          <w:szCs w:val="29"/>
        </w:rPr>
        <w:t xml:space="preserve">. Y. </w:t>
      </w:r>
      <w:proofErr w:type="gramStart"/>
      <w:r w:rsidR="00851CF4" w:rsidRPr="00851CF4">
        <w:rPr>
          <w:rFonts w:ascii="Times New Roman" w:eastAsia="Times New Roman" w:hAnsi="Times New Roman" w:cs="Times New Roman"/>
          <w:color w:val="24353D"/>
          <w:sz w:val="29"/>
          <w:szCs w:val="29"/>
        </w:rPr>
        <w:t>Gao</w:t>
      </w:r>
      <w:proofErr w:type="gramEnd"/>
      <w:r w:rsidR="00851CF4" w:rsidRPr="00851CF4">
        <w:rPr>
          <w:rFonts w:ascii="Times New Roman" w:eastAsia="Times New Roman" w:hAnsi="Times New Roman" w:cs="Times New Roman"/>
          <w:color w:val="24353D"/>
          <w:sz w:val="29"/>
          <w:szCs w:val="29"/>
        </w:rPr>
        <w:t xml:space="preserve">, C. </w:t>
      </w:r>
      <w:proofErr w:type="spellStart"/>
      <w:r w:rsidR="00851CF4" w:rsidRPr="00851CF4">
        <w:rPr>
          <w:rFonts w:ascii="Times New Roman" w:eastAsia="Times New Roman" w:hAnsi="Times New Roman" w:cs="Times New Roman"/>
          <w:color w:val="24353D"/>
          <w:sz w:val="29"/>
          <w:szCs w:val="29"/>
        </w:rPr>
        <w:t>Cai</w:t>
      </w:r>
      <w:proofErr w:type="spellEnd"/>
      <w:r w:rsidR="00851CF4" w:rsidRPr="00851CF4">
        <w:rPr>
          <w:rFonts w:ascii="Times New Roman" w:eastAsia="Times New Roman" w:hAnsi="Times New Roman" w:cs="Times New Roman"/>
          <w:color w:val="24353D"/>
          <w:sz w:val="29"/>
          <w:szCs w:val="29"/>
        </w:rPr>
        <w:t xml:space="preserve">, A. </w:t>
      </w:r>
      <w:proofErr w:type="spellStart"/>
      <w:r w:rsidR="00851CF4" w:rsidRPr="00851CF4">
        <w:rPr>
          <w:rFonts w:ascii="Times New Roman" w:eastAsia="Times New Roman" w:hAnsi="Times New Roman" w:cs="Times New Roman"/>
          <w:color w:val="24353D"/>
          <w:sz w:val="29"/>
          <w:szCs w:val="29"/>
        </w:rPr>
        <w:t>Grifoni</w:t>
      </w:r>
      <w:proofErr w:type="spellEnd"/>
      <w:r w:rsidR="00851CF4" w:rsidRPr="00851CF4">
        <w:rPr>
          <w:rFonts w:ascii="Times New Roman" w:eastAsia="Times New Roman" w:hAnsi="Times New Roman" w:cs="Times New Roman"/>
          <w:color w:val="24353D"/>
          <w:sz w:val="29"/>
          <w:szCs w:val="29"/>
        </w:rPr>
        <w:t>, et al, </w:t>
      </w:r>
      <w:r w:rsidR="00851CF4" w:rsidRPr="00851CF4">
        <w:rPr>
          <w:rFonts w:ascii="Times New Roman" w:eastAsia="Times New Roman" w:hAnsi="Times New Roman" w:cs="Times New Roman"/>
          <w:i/>
          <w:iCs/>
          <w:color w:val="24353D"/>
          <w:sz w:val="29"/>
          <w:szCs w:val="29"/>
        </w:rPr>
        <w:t>Nat. Med.</w:t>
      </w:r>
      <w:r w:rsidR="00851CF4" w:rsidRPr="00851CF4">
        <w:rPr>
          <w:rFonts w:ascii="Times New Roman" w:eastAsia="Times New Roman" w:hAnsi="Times New Roman" w:cs="Times New Roman"/>
          <w:b/>
          <w:bCs/>
          <w:color w:val="24353D"/>
          <w:sz w:val="29"/>
          <w:szCs w:val="29"/>
        </w:rPr>
        <w:t>28</w:t>
      </w:r>
      <w:r w:rsidR="00851CF4" w:rsidRPr="00851CF4">
        <w:rPr>
          <w:rFonts w:ascii="Times New Roman" w:eastAsia="Times New Roman" w:hAnsi="Times New Roman" w:cs="Times New Roman"/>
          <w:color w:val="24353D"/>
          <w:sz w:val="29"/>
          <w:szCs w:val="29"/>
        </w:rPr>
        <w:t>, 472–476 (2022).</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-This does include infected and vaccinated, and shows a relatively lower drop in preservation of T cell cross recognition in vaccinated versus infected, but does appear to me to directly compare these numbers statistically.</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57" w:history="1">
        <w:r w:rsidR="00851CF4" w:rsidRPr="00851CF4">
          <w:rPr>
            <w:rFonts w:ascii="Times New Roman" w:eastAsia="Times New Roman" w:hAnsi="Times New Roman" w:cs="Times New Roman"/>
            <w:color w:val="0000FF"/>
            <w:sz w:val="29"/>
            <w:szCs w:val="29"/>
            <w:u w:val="single"/>
          </w:rPr>
          <w:t>Vaccines elicit highly conserved cellular immunity to SARS-CoV-2 Omicron</w:t>
        </w:r>
      </w:hyperlink>
      <w:r w:rsidR="00851CF4" w:rsidRPr="00851CF4">
        <w:rPr>
          <w:rFonts w:ascii="Times New Roman" w:eastAsia="Times New Roman" w:hAnsi="Times New Roman" w:cs="Times New Roman"/>
          <w:color w:val="24353D"/>
          <w:sz w:val="29"/>
          <w:szCs w:val="29"/>
        </w:rPr>
        <w:t xml:space="preserve">. J. Liu, A. </w:t>
      </w:r>
      <w:proofErr w:type="spellStart"/>
      <w:r w:rsidR="00851CF4" w:rsidRPr="00851CF4">
        <w:rPr>
          <w:rFonts w:ascii="Times New Roman" w:eastAsia="Times New Roman" w:hAnsi="Times New Roman" w:cs="Times New Roman"/>
          <w:color w:val="24353D"/>
          <w:sz w:val="29"/>
          <w:szCs w:val="29"/>
        </w:rPr>
        <w:t>Chandrashekar</w:t>
      </w:r>
      <w:proofErr w:type="spellEnd"/>
      <w:r w:rsidR="00851CF4" w:rsidRPr="00851CF4">
        <w:rPr>
          <w:rFonts w:ascii="Times New Roman" w:eastAsia="Times New Roman" w:hAnsi="Times New Roman" w:cs="Times New Roman"/>
          <w:color w:val="24353D"/>
          <w:sz w:val="29"/>
          <w:szCs w:val="29"/>
        </w:rPr>
        <w:t>, D. Sellers, et al, </w:t>
      </w:r>
      <w:r w:rsidR="00851CF4" w:rsidRPr="00851CF4">
        <w:rPr>
          <w:rFonts w:ascii="Times New Roman" w:eastAsia="Times New Roman" w:hAnsi="Times New Roman" w:cs="Times New Roman"/>
          <w:i/>
          <w:iCs/>
          <w:color w:val="24353D"/>
          <w:sz w:val="29"/>
          <w:szCs w:val="29"/>
        </w:rPr>
        <w:t>Nature </w:t>
      </w:r>
      <w:r w:rsidR="00851CF4" w:rsidRPr="00851CF4">
        <w:rPr>
          <w:rFonts w:ascii="Times New Roman" w:eastAsia="Times New Roman" w:hAnsi="Times New Roman" w:cs="Times New Roman"/>
          <w:b/>
          <w:bCs/>
          <w:color w:val="24353D"/>
          <w:sz w:val="29"/>
          <w:szCs w:val="29"/>
        </w:rPr>
        <w:t>603</w:t>
      </w:r>
      <w:r w:rsidR="00851CF4" w:rsidRPr="00851CF4">
        <w:rPr>
          <w:rFonts w:ascii="Times New Roman" w:eastAsia="Times New Roman" w:hAnsi="Times New Roman" w:cs="Times New Roman"/>
          <w:color w:val="24353D"/>
          <w:sz w:val="29"/>
          <w:szCs w:val="29"/>
        </w:rPr>
        <w:t>, 493–496 (2022).</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-This study does not compare vaccinated versus naturally infected, and although it asserts that the vaccines provide substantial protection from Omicron, it does not demonstrate this in any way other than showing persistence of T cell responses.</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58" w:history="1">
        <w:r w:rsidR="00851CF4" w:rsidRPr="00851CF4">
          <w:rPr>
            <w:rFonts w:ascii="Times New Roman" w:eastAsia="Times New Roman" w:hAnsi="Times New Roman" w:cs="Times New Roman"/>
            <w:color w:val="0000FF"/>
            <w:sz w:val="29"/>
            <w:szCs w:val="29"/>
            <w:u w:val="single"/>
          </w:rPr>
          <w:t>T cell reactivity to the SARS-CoV-2 Omicron variant is preserved in most but not all individuals</w:t>
        </w:r>
      </w:hyperlink>
      <w:r w:rsidR="00851CF4" w:rsidRPr="00851CF4">
        <w:rPr>
          <w:rFonts w:ascii="Times New Roman" w:eastAsia="Times New Roman" w:hAnsi="Times New Roman" w:cs="Times New Roman"/>
          <w:color w:val="24353D"/>
          <w:sz w:val="29"/>
          <w:szCs w:val="29"/>
        </w:rPr>
        <w:t xml:space="preserve">. V. </w:t>
      </w:r>
      <w:proofErr w:type="spellStart"/>
      <w:r w:rsidR="00851CF4" w:rsidRPr="00851CF4">
        <w:rPr>
          <w:rFonts w:ascii="Times New Roman" w:eastAsia="Times New Roman" w:hAnsi="Times New Roman" w:cs="Times New Roman"/>
          <w:color w:val="24353D"/>
          <w:sz w:val="29"/>
          <w:szCs w:val="29"/>
        </w:rPr>
        <w:t>Naranbhai</w:t>
      </w:r>
      <w:proofErr w:type="spellEnd"/>
      <w:r w:rsidR="00851CF4" w:rsidRPr="00851CF4">
        <w:rPr>
          <w:rFonts w:ascii="Times New Roman" w:eastAsia="Times New Roman" w:hAnsi="Times New Roman" w:cs="Times New Roman"/>
          <w:color w:val="24353D"/>
          <w:sz w:val="29"/>
          <w:szCs w:val="29"/>
        </w:rPr>
        <w:t xml:space="preserve">, A. Nathan, C. </w:t>
      </w:r>
      <w:proofErr w:type="spellStart"/>
      <w:r w:rsidR="00851CF4" w:rsidRPr="00851CF4">
        <w:rPr>
          <w:rFonts w:ascii="Times New Roman" w:eastAsia="Times New Roman" w:hAnsi="Times New Roman" w:cs="Times New Roman"/>
          <w:color w:val="24353D"/>
          <w:sz w:val="29"/>
          <w:szCs w:val="29"/>
        </w:rPr>
        <w:t>Kaseke</w:t>
      </w:r>
      <w:proofErr w:type="spellEnd"/>
      <w:r w:rsidR="00851CF4" w:rsidRPr="00851CF4">
        <w:rPr>
          <w:rFonts w:ascii="Times New Roman" w:eastAsia="Times New Roman" w:hAnsi="Times New Roman" w:cs="Times New Roman"/>
          <w:color w:val="24353D"/>
          <w:sz w:val="29"/>
          <w:szCs w:val="29"/>
        </w:rPr>
        <w:t>, et al, </w:t>
      </w:r>
      <w:r w:rsidR="00851CF4" w:rsidRPr="00851CF4">
        <w:rPr>
          <w:rFonts w:ascii="Times New Roman" w:eastAsia="Times New Roman" w:hAnsi="Times New Roman" w:cs="Times New Roman"/>
          <w:i/>
          <w:iCs/>
          <w:color w:val="24353D"/>
          <w:sz w:val="29"/>
          <w:szCs w:val="29"/>
        </w:rPr>
        <w:t>Cell </w:t>
      </w:r>
      <w:r w:rsidR="00851CF4" w:rsidRPr="00851CF4">
        <w:rPr>
          <w:rFonts w:ascii="Times New Roman" w:eastAsia="Times New Roman" w:hAnsi="Times New Roman" w:cs="Times New Roman"/>
          <w:b/>
          <w:bCs/>
          <w:color w:val="24353D"/>
          <w:sz w:val="29"/>
          <w:szCs w:val="29"/>
        </w:rPr>
        <w:t>185</w:t>
      </w:r>
      <w:r w:rsidR="00851CF4" w:rsidRPr="00851CF4">
        <w:rPr>
          <w:rFonts w:ascii="Times New Roman" w:eastAsia="Times New Roman" w:hAnsi="Times New Roman" w:cs="Times New Roman"/>
          <w:color w:val="24353D"/>
          <w:sz w:val="29"/>
          <w:szCs w:val="29"/>
        </w:rPr>
        <w:t>, 1041–1051.e6 (2022).</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-This study examines both natural infection and vaccinated individuals, and demonstrates that in most patients from either category, T cell responses are relatively preserved against Omicron. But there is a caveat - there is a subset of patients who are losing T cell responses to Omicron, in addition to losing B cell (antibody) responses. This may explain the patients who report repeated or chronic Omicron infection, and who may be the ones that are driving the further development of escape mutant viruses.</w:t>
      </w:r>
    </w:p>
    <w:p w:rsidR="00851CF4" w:rsidRPr="00851CF4" w:rsidRDefault="00851CF4" w:rsidP="00851CF4">
      <w:pPr>
        <w:spacing w:line="384" w:lineRule="atLeast"/>
        <w:ind w:left="240"/>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“However, examination of individual responses revealed that a distinct proportion of individuals with prior infection and/or vaccination have substantially reduced T cell reactivity to Omicron (but not Delta). Further evaluation of spike-specific CD4+ and CD8+ memory T cell responses revealed a significant difference in CD8+ T cell proliferation in response to Omicron spike relative to wild type. In sum, T cell reactivity to the SARS-CoV-2 Omicron variant was preserved in most but not all prior infected and vaccinated individuals.”</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59" w:history="1">
        <w:r w:rsidR="00851CF4" w:rsidRPr="00851CF4">
          <w:rPr>
            <w:rFonts w:ascii="Times New Roman" w:eastAsia="Times New Roman" w:hAnsi="Times New Roman" w:cs="Times New Roman"/>
            <w:color w:val="0000FF"/>
            <w:sz w:val="29"/>
            <w:szCs w:val="29"/>
            <w:u w:val="single"/>
          </w:rPr>
          <w:t>T cell responses to SARS-CoV-2 spike cross-recognize Omicron</w:t>
        </w:r>
      </w:hyperlink>
      <w:r w:rsidR="00851CF4" w:rsidRPr="00851CF4">
        <w:rPr>
          <w:rFonts w:ascii="Times New Roman" w:eastAsia="Times New Roman" w:hAnsi="Times New Roman" w:cs="Times New Roman"/>
          <w:color w:val="24353D"/>
          <w:sz w:val="29"/>
          <w:szCs w:val="29"/>
        </w:rPr>
        <w:t xml:space="preserve">. R. Keeton, M. B. </w:t>
      </w:r>
      <w:proofErr w:type="spellStart"/>
      <w:r w:rsidR="00851CF4" w:rsidRPr="00851CF4">
        <w:rPr>
          <w:rFonts w:ascii="Times New Roman" w:eastAsia="Times New Roman" w:hAnsi="Times New Roman" w:cs="Times New Roman"/>
          <w:color w:val="24353D"/>
          <w:sz w:val="29"/>
          <w:szCs w:val="29"/>
        </w:rPr>
        <w:t>Tincho</w:t>
      </w:r>
      <w:proofErr w:type="spellEnd"/>
      <w:r w:rsidR="00851CF4" w:rsidRPr="00851CF4">
        <w:rPr>
          <w:rFonts w:ascii="Times New Roman" w:eastAsia="Times New Roman" w:hAnsi="Times New Roman" w:cs="Times New Roman"/>
          <w:color w:val="24353D"/>
          <w:sz w:val="29"/>
          <w:szCs w:val="29"/>
        </w:rPr>
        <w:t xml:space="preserve">, A. </w:t>
      </w:r>
      <w:proofErr w:type="spellStart"/>
      <w:r w:rsidR="00851CF4" w:rsidRPr="00851CF4">
        <w:rPr>
          <w:rFonts w:ascii="Times New Roman" w:eastAsia="Times New Roman" w:hAnsi="Times New Roman" w:cs="Times New Roman"/>
          <w:color w:val="24353D"/>
          <w:sz w:val="29"/>
          <w:szCs w:val="29"/>
        </w:rPr>
        <w:t>Ngomti</w:t>
      </w:r>
      <w:proofErr w:type="spellEnd"/>
      <w:r w:rsidR="00851CF4" w:rsidRPr="00851CF4">
        <w:rPr>
          <w:rFonts w:ascii="Times New Roman" w:eastAsia="Times New Roman" w:hAnsi="Times New Roman" w:cs="Times New Roman"/>
          <w:color w:val="24353D"/>
          <w:sz w:val="29"/>
          <w:szCs w:val="29"/>
        </w:rPr>
        <w:t xml:space="preserve">, R. </w:t>
      </w:r>
      <w:proofErr w:type="spellStart"/>
      <w:r w:rsidR="00851CF4" w:rsidRPr="00851CF4">
        <w:rPr>
          <w:rFonts w:ascii="Times New Roman" w:eastAsia="Times New Roman" w:hAnsi="Times New Roman" w:cs="Times New Roman"/>
          <w:color w:val="24353D"/>
          <w:sz w:val="29"/>
          <w:szCs w:val="29"/>
        </w:rPr>
        <w:t>Baguma</w:t>
      </w:r>
      <w:proofErr w:type="spellEnd"/>
      <w:r w:rsidR="00851CF4" w:rsidRPr="00851CF4">
        <w:rPr>
          <w:rFonts w:ascii="Times New Roman" w:eastAsia="Times New Roman" w:hAnsi="Times New Roman" w:cs="Times New Roman"/>
          <w:color w:val="24353D"/>
          <w:sz w:val="29"/>
          <w:szCs w:val="29"/>
        </w:rPr>
        <w:t>, et al, </w:t>
      </w:r>
      <w:r w:rsidR="00851CF4" w:rsidRPr="00851CF4">
        <w:rPr>
          <w:rFonts w:ascii="Times New Roman" w:eastAsia="Times New Roman" w:hAnsi="Times New Roman" w:cs="Times New Roman"/>
          <w:i/>
          <w:iCs/>
          <w:color w:val="24353D"/>
          <w:sz w:val="29"/>
          <w:szCs w:val="29"/>
        </w:rPr>
        <w:t>Nature </w:t>
      </w:r>
      <w:r w:rsidR="00851CF4" w:rsidRPr="00851CF4">
        <w:rPr>
          <w:rFonts w:ascii="Times New Roman" w:eastAsia="Times New Roman" w:hAnsi="Times New Roman" w:cs="Times New Roman"/>
          <w:b/>
          <w:bCs/>
          <w:color w:val="24353D"/>
          <w:sz w:val="29"/>
          <w:szCs w:val="29"/>
        </w:rPr>
        <w:t>603</w:t>
      </w:r>
      <w:r w:rsidR="00851CF4" w:rsidRPr="00851CF4">
        <w:rPr>
          <w:rFonts w:ascii="Times New Roman" w:eastAsia="Times New Roman" w:hAnsi="Times New Roman" w:cs="Times New Roman"/>
          <w:color w:val="24353D"/>
          <w:sz w:val="29"/>
          <w:szCs w:val="29"/>
        </w:rPr>
        <w:t>, 488–492 (2022).</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-This study examines both vaccinated and naturally infected patients, and in contrast to many of the prior reports relative preservation of T cell responses in both categories of patients. The authors conclude that:</w:t>
      </w:r>
    </w:p>
    <w:p w:rsidR="00851CF4" w:rsidRPr="00851CF4" w:rsidRDefault="00851CF4" w:rsidP="00851CF4">
      <w:pPr>
        <w:spacing w:line="384" w:lineRule="atLeast"/>
        <w:ind w:left="240"/>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“It remains to be determined whether well-preserved T cell immunity to Omicron contributes to protection from severe COVID-19 and is linked to early clinical observations from South Africa and elsewhere.”</w:t>
      </w:r>
    </w:p>
    <w:p w:rsidR="00851CF4" w:rsidRPr="00851CF4" w:rsidRDefault="008053D7" w:rsidP="00851CF4">
      <w:pPr>
        <w:spacing w:after="240" w:line="384" w:lineRule="atLeast"/>
        <w:rPr>
          <w:rFonts w:ascii="Times New Roman" w:eastAsia="Times New Roman" w:hAnsi="Times New Roman" w:cs="Times New Roman"/>
          <w:color w:val="24353D"/>
          <w:sz w:val="29"/>
          <w:szCs w:val="29"/>
        </w:rPr>
      </w:pPr>
      <w:hyperlink r:id="rId60" w:history="1">
        <w:r w:rsidR="00851CF4" w:rsidRPr="00851CF4">
          <w:rPr>
            <w:rFonts w:ascii="Times New Roman" w:eastAsia="Times New Roman" w:hAnsi="Times New Roman" w:cs="Times New Roman"/>
            <w:color w:val="0000FF"/>
            <w:sz w:val="29"/>
            <w:szCs w:val="29"/>
            <w:u w:val="single"/>
          </w:rPr>
          <w:t>Efficient recall of Omicron-reactive B cell memory after a third dose of SARS-CoV-2 mRNA vaccine</w:t>
        </w:r>
      </w:hyperlink>
      <w:r w:rsidR="00851CF4" w:rsidRPr="00851CF4">
        <w:rPr>
          <w:rFonts w:ascii="Times New Roman" w:eastAsia="Times New Roman" w:hAnsi="Times New Roman" w:cs="Times New Roman"/>
          <w:color w:val="24353D"/>
          <w:sz w:val="29"/>
          <w:szCs w:val="29"/>
        </w:rPr>
        <w:t xml:space="preserve">. R. R. </w:t>
      </w:r>
      <w:proofErr w:type="spellStart"/>
      <w:r w:rsidR="00851CF4" w:rsidRPr="00851CF4">
        <w:rPr>
          <w:rFonts w:ascii="Times New Roman" w:eastAsia="Times New Roman" w:hAnsi="Times New Roman" w:cs="Times New Roman"/>
          <w:color w:val="24353D"/>
          <w:sz w:val="29"/>
          <w:szCs w:val="29"/>
        </w:rPr>
        <w:t>Goel</w:t>
      </w:r>
      <w:proofErr w:type="spellEnd"/>
      <w:r w:rsidR="00851CF4" w:rsidRPr="00851CF4">
        <w:rPr>
          <w:rFonts w:ascii="Times New Roman" w:eastAsia="Times New Roman" w:hAnsi="Times New Roman" w:cs="Times New Roman"/>
          <w:color w:val="24353D"/>
          <w:sz w:val="29"/>
          <w:szCs w:val="29"/>
        </w:rPr>
        <w:t xml:space="preserve">, M. M. Painter, K. A. </w:t>
      </w:r>
      <w:proofErr w:type="spellStart"/>
      <w:r w:rsidR="00851CF4" w:rsidRPr="00851CF4">
        <w:rPr>
          <w:rFonts w:ascii="Times New Roman" w:eastAsia="Times New Roman" w:hAnsi="Times New Roman" w:cs="Times New Roman"/>
          <w:color w:val="24353D"/>
          <w:sz w:val="29"/>
          <w:szCs w:val="29"/>
        </w:rPr>
        <w:t>Lundgreen</w:t>
      </w:r>
      <w:proofErr w:type="spellEnd"/>
      <w:r w:rsidR="00851CF4" w:rsidRPr="00851CF4">
        <w:rPr>
          <w:rFonts w:ascii="Times New Roman" w:eastAsia="Times New Roman" w:hAnsi="Times New Roman" w:cs="Times New Roman"/>
          <w:color w:val="24353D"/>
          <w:sz w:val="29"/>
          <w:szCs w:val="29"/>
        </w:rPr>
        <w:t>, et al., </w:t>
      </w:r>
      <w:r w:rsidR="00851CF4" w:rsidRPr="00851CF4">
        <w:rPr>
          <w:rFonts w:ascii="Times New Roman" w:eastAsia="Times New Roman" w:hAnsi="Times New Roman" w:cs="Times New Roman"/>
          <w:i/>
          <w:iCs/>
          <w:color w:val="24353D"/>
          <w:sz w:val="29"/>
          <w:szCs w:val="29"/>
        </w:rPr>
        <w:t>Cell </w:t>
      </w:r>
      <w:r w:rsidR="00851CF4" w:rsidRPr="00851CF4">
        <w:rPr>
          <w:rFonts w:ascii="Times New Roman" w:eastAsia="Times New Roman" w:hAnsi="Times New Roman" w:cs="Times New Roman"/>
          <w:b/>
          <w:bCs/>
          <w:color w:val="24353D"/>
          <w:sz w:val="29"/>
          <w:szCs w:val="29"/>
        </w:rPr>
        <w:t>185</w:t>
      </w:r>
      <w:r w:rsidR="00851CF4" w:rsidRPr="00851CF4">
        <w:rPr>
          <w:rFonts w:ascii="Times New Roman" w:eastAsia="Times New Roman" w:hAnsi="Times New Roman" w:cs="Times New Roman"/>
          <w:color w:val="24353D"/>
          <w:sz w:val="29"/>
          <w:szCs w:val="29"/>
        </w:rPr>
        <w:t>, 1875–1887.e8 (2022).</w:t>
      </w:r>
    </w:p>
    <w:p w:rsidR="00851CF4" w:rsidRPr="00851CF4"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-This study just focused on memory B cells (which is not easy to do) over time in vaccinated individuals. No assessment of naturally infected/immune patients. Their findings also varied from some of the above, but they had some interesting observations:</w:t>
      </w:r>
    </w:p>
    <w:p w:rsidR="00851CF4" w:rsidRPr="00851CF4" w:rsidRDefault="00851CF4" w:rsidP="00851CF4">
      <w:pPr>
        <w:spacing w:line="384" w:lineRule="atLeast"/>
        <w:ind w:left="240"/>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“Omicron-binding memory B cells were efficiently reactivated by a 3rd dose of wild-type vaccine and correlated with the corresponding increase in neutralizing antibody titers. In contrast, pre-3rd dose antibody titers inversely correlated with the fold-change of antibody boosting, suggesting that high levels of circulating antibodies may limit the added protection afforded by repeat short interval boosting.”</w:t>
      </w:r>
    </w:p>
    <w:p w:rsidR="00B46489" w:rsidRDefault="00851CF4" w:rsidP="00851CF4">
      <w:pPr>
        <w:spacing w:after="240"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t xml:space="preserve">So we can conclude from this study that the timing of boosting is important. </w:t>
      </w:r>
    </w:p>
    <w:p w:rsidR="00B46489" w:rsidRPr="00B46489" w:rsidRDefault="00851CF4" w:rsidP="00B46489">
      <w:pPr>
        <w:pStyle w:val="ListParagraph"/>
        <w:numPr>
          <w:ilvl w:val="0"/>
          <w:numId w:val="4"/>
        </w:numPr>
        <w:spacing w:after="240" w:line="384" w:lineRule="atLeast"/>
        <w:rPr>
          <w:rFonts w:ascii="Times New Roman" w:eastAsia="Times New Roman" w:hAnsi="Times New Roman" w:cs="Times New Roman"/>
          <w:color w:val="24353D"/>
          <w:sz w:val="29"/>
          <w:szCs w:val="29"/>
        </w:rPr>
      </w:pPr>
      <w:r w:rsidRPr="00B46489">
        <w:rPr>
          <w:rFonts w:ascii="Times New Roman" w:eastAsia="Times New Roman" w:hAnsi="Times New Roman" w:cs="Times New Roman"/>
          <w:color w:val="24353D"/>
          <w:sz w:val="29"/>
          <w:szCs w:val="29"/>
        </w:rPr>
        <w:t xml:space="preserve">Too late, and you become as or more susceptible to infection and disease than the naturally infected. </w:t>
      </w:r>
    </w:p>
    <w:p w:rsidR="00851CF4" w:rsidRPr="00B46489" w:rsidRDefault="00851CF4" w:rsidP="00B46489">
      <w:pPr>
        <w:pStyle w:val="ListParagraph"/>
        <w:numPr>
          <w:ilvl w:val="0"/>
          <w:numId w:val="4"/>
        </w:numPr>
        <w:spacing w:after="240" w:line="384" w:lineRule="atLeast"/>
        <w:rPr>
          <w:rFonts w:ascii="Times New Roman" w:eastAsia="Times New Roman" w:hAnsi="Times New Roman" w:cs="Times New Roman"/>
          <w:color w:val="24353D"/>
          <w:sz w:val="29"/>
          <w:szCs w:val="29"/>
        </w:rPr>
      </w:pPr>
      <w:r w:rsidRPr="00B46489">
        <w:rPr>
          <w:rFonts w:ascii="Times New Roman" w:eastAsia="Times New Roman" w:hAnsi="Times New Roman" w:cs="Times New Roman"/>
          <w:color w:val="24353D"/>
          <w:sz w:val="29"/>
          <w:szCs w:val="29"/>
        </w:rPr>
        <w:t>Too early, and the antibodies still circulating from the prior inoculation will interfere with the boost. Good to know, if you are someone</w:t>
      </w:r>
    </w:p>
    <w:p w:rsidR="00851CF4" w:rsidRPr="00851CF4" w:rsidRDefault="00851CF4" w:rsidP="00851CF4">
      <w:pPr>
        <w:spacing w:line="384" w:lineRule="atLeast"/>
        <w:rPr>
          <w:rFonts w:ascii="Times New Roman" w:eastAsia="Times New Roman" w:hAnsi="Times New Roman" w:cs="Times New Roman"/>
          <w:color w:val="24353D"/>
          <w:sz w:val="29"/>
          <w:szCs w:val="29"/>
        </w:rPr>
      </w:pPr>
      <w:r w:rsidRPr="00851CF4">
        <w:rPr>
          <w:rFonts w:ascii="Times New Roman" w:eastAsia="Times New Roman" w:hAnsi="Times New Roman" w:cs="Times New Roman"/>
          <w:b/>
          <w:bCs/>
          <w:color w:val="24353D"/>
          <w:sz w:val="29"/>
          <w:szCs w:val="29"/>
        </w:rPr>
        <w:t>Part 2 will review the specific studies and findings reported by this Imperial College, UK team in their Science publication “</w:t>
      </w:r>
      <w:hyperlink r:id="rId61" w:history="1">
        <w:r w:rsidRPr="00851CF4">
          <w:rPr>
            <w:rFonts w:ascii="Times New Roman" w:eastAsia="Times New Roman" w:hAnsi="Times New Roman" w:cs="Times New Roman"/>
            <w:b/>
            <w:bCs/>
            <w:color w:val="0000FF"/>
            <w:sz w:val="29"/>
            <w:szCs w:val="29"/>
            <w:u w:val="single"/>
          </w:rPr>
          <w:t>Immune boosting by B.1.1.529 (Omicron) depends on previous SARS-CoV-2 exposure</w:t>
        </w:r>
      </w:hyperlink>
      <w:r w:rsidRPr="00851CF4">
        <w:rPr>
          <w:rFonts w:ascii="Times New Roman" w:eastAsia="Times New Roman" w:hAnsi="Times New Roman" w:cs="Times New Roman"/>
          <w:b/>
          <w:bCs/>
          <w:color w:val="24353D"/>
          <w:sz w:val="29"/>
          <w:szCs w:val="29"/>
        </w:rPr>
        <w:t xml:space="preserve">”. In this study, all patients were vaccinated with up to three doses of </w:t>
      </w:r>
      <w:proofErr w:type="spellStart"/>
      <w:r w:rsidRPr="00851CF4">
        <w:rPr>
          <w:rFonts w:ascii="Times New Roman" w:eastAsia="Times New Roman" w:hAnsi="Times New Roman" w:cs="Times New Roman"/>
          <w:b/>
          <w:bCs/>
          <w:color w:val="24353D"/>
          <w:sz w:val="29"/>
          <w:szCs w:val="29"/>
        </w:rPr>
        <w:t>Comirnaty</w:t>
      </w:r>
      <w:proofErr w:type="spellEnd"/>
      <w:r w:rsidRPr="00851CF4">
        <w:rPr>
          <w:rFonts w:ascii="Times New Roman" w:eastAsia="Times New Roman" w:hAnsi="Times New Roman" w:cs="Times New Roman"/>
          <w:b/>
          <w:bCs/>
          <w:color w:val="24353D"/>
          <w:sz w:val="29"/>
          <w:szCs w:val="29"/>
        </w:rPr>
        <w:t>.</w:t>
      </w:r>
    </w:p>
    <w:p w:rsidR="00851CF4" w:rsidRPr="00851CF4" w:rsidRDefault="00851CF4" w:rsidP="00851CF4">
      <w:pPr>
        <w:spacing w:after="90" w:line="450" w:lineRule="atLeast"/>
        <w:jc w:val="center"/>
        <w:outlineLvl w:val="2"/>
        <w:rPr>
          <w:rFonts w:ascii="Times New Roman" w:eastAsia="Times New Roman" w:hAnsi="Times New Roman" w:cs="Times New Roman"/>
          <w:b/>
          <w:bCs/>
          <w:color w:val="24353D"/>
          <w:sz w:val="30"/>
          <w:szCs w:val="30"/>
        </w:rPr>
      </w:pPr>
      <w:r w:rsidRPr="00851CF4">
        <w:rPr>
          <w:rFonts w:ascii="Times New Roman" w:eastAsia="Times New Roman" w:hAnsi="Times New Roman" w:cs="Times New Roman"/>
          <w:b/>
          <w:bCs/>
          <w:color w:val="24353D"/>
          <w:sz w:val="30"/>
          <w:szCs w:val="30"/>
        </w:rPr>
        <w:t>Subscribe to </w:t>
      </w:r>
      <w:proofErr w:type="gramStart"/>
      <w:r w:rsidRPr="00851CF4">
        <w:rPr>
          <w:rFonts w:ascii="Times New Roman" w:eastAsia="Times New Roman" w:hAnsi="Times New Roman" w:cs="Times New Roman"/>
          <w:b/>
          <w:bCs/>
          <w:color w:val="24353D"/>
          <w:sz w:val="30"/>
          <w:szCs w:val="30"/>
        </w:rPr>
        <w:t>Who</w:t>
      </w:r>
      <w:proofErr w:type="gramEnd"/>
      <w:r w:rsidRPr="00851CF4">
        <w:rPr>
          <w:rFonts w:ascii="Times New Roman" w:eastAsia="Times New Roman" w:hAnsi="Times New Roman" w:cs="Times New Roman"/>
          <w:b/>
          <w:bCs/>
          <w:color w:val="24353D"/>
          <w:sz w:val="30"/>
          <w:szCs w:val="30"/>
        </w:rPr>
        <w:t xml:space="preserve"> is Robert Malone</w:t>
      </w:r>
    </w:p>
    <w:p w:rsidR="00851CF4" w:rsidRPr="00851CF4" w:rsidRDefault="00851CF4" w:rsidP="00851CF4">
      <w:pPr>
        <w:spacing w:after="180" w:line="315" w:lineRule="atLeast"/>
        <w:jc w:val="center"/>
        <w:rPr>
          <w:rFonts w:ascii="Times New Roman" w:eastAsia="Times New Roman" w:hAnsi="Times New Roman" w:cs="Times New Roman"/>
          <w:color w:val="24353D"/>
          <w:sz w:val="21"/>
          <w:szCs w:val="21"/>
        </w:rPr>
      </w:pPr>
      <w:r w:rsidRPr="00851CF4">
        <w:rPr>
          <w:rFonts w:ascii="Times New Roman" w:eastAsia="Times New Roman" w:hAnsi="Times New Roman" w:cs="Times New Roman"/>
          <w:color w:val="24353D"/>
          <w:sz w:val="21"/>
          <w:szCs w:val="21"/>
        </w:rPr>
        <w:t>By Robert W Malone MD</w:t>
      </w:r>
      <w:proofErr w:type="gramStart"/>
      <w:r w:rsidRPr="00851CF4">
        <w:rPr>
          <w:rFonts w:ascii="Times New Roman" w:eastAsia="Times New Roman" w:hAnsi="Times New Roman" w:cs="Times New Roman"/>
          <w:color w:val="24353D"/>
          <w:sz w:val="21"/>
          <w:szCs w:val="21"/>
        </w:rPr>
        <w:t>  ·</w:t>
      </w:r>
      <w:proofErr w:type="gramEnd"/>
      <w:r w:rsidRPr="00851CF4">
        <w:rPr>
          <w:rFonts w:ascii="Times New Roman" w:eastAsia="Times New Roman" w:hAnsi="Times New Roman" w:cs="Times New Roman"/>
          <w:color w:val="24353D"/>
          <w:sz w:val="21"/>
          <w:szCs w:val="21"/>
        </w:rPr>
        <w:t>  Tens of thousands of paid subscribers</w:t>
      </w:r>
    </w:p>
    <w:p w:rsidR="00851CF4" w:rsidRPr="00851CF4" w:rsidRDefault="00851CF4" w:rsidP="00851CF4">
      <w:pPr>
        <w:spacing w:after="480" w:line="360" w:lineRule="atLeast"/>
        <w:jc w:val="center"/>
        <w:rPr>
          <w:rFonts w:ascii="Times New Roman" w:eastAsia="Times New Roman" w:hAnsi="Times New Roman" w:cs="Times New Roman"/>
          <w:color w:val="24353D"/>
          <w:sz w:val="24"/>
          <w:szCs w:val="24"/>
        </w:rPr>
      </w:pPr>
      <w:r w:rsidRPr="00851CF4">
        <w:rPr>
          <w:rFonts w:ascii="Times New Roman" w:eastAsia="Times New Roman" w:hAnsi="Times New Roman" w:cs="Times New Roman"/>
          <w:color w:val="24353D"/>
          <w:sz w:val="24"/>
          <w:szCs w:val="24"/>
        </w:rPr>
        <w:t>Medicine, science, bioethics, analytics, politics and life</w:t>
      </w:r>
    </w:p>
    <w:p w:rsidR="00851CF4" w:rsidRPr="00851CF4" w:rsidRDefault="008053D7" w:rsidP="00851CF4">
      <w:pPr>
        <w:spacing w:after="0" w:line="384" w:lineRule="atLeast"/>
        <w:jc w:val="center"/>
        <w:rPr>
          <w:rFonts w:ascii="Times New Roman" w:eastAsia="Times New Roman" w:hAnsi="Times New Roman" w:cs="Times New Roman"/>
          <w:color w:val="24353D"/>
          <w:sz w:val="29"/>
          <w:szCs w:val="29"/>
        </w:rPr>
      </w:pPr>
      <w:hyperlink r:id="rId62" w:history="1">
        <w:r w:rsidR="00851CF4" w:rsidRPr="00851CF4">
          <w:rPr>
            <w:rFonts w:ascii="Times New Roman" w:eastAsia="Times New Roman" w:hAnsi="Times New Roman" w:cs="Times New Roman"/>
            <w:color w:val="0000FF"/>
            <w:sz w:val="24"/>
            <w:szCs w:val="24"/>
            <w:u w:val="single"/>
            <w:bdr w:val="none" w:sz="0" w:space="0" w:color="auto" w:frame="1"/>
          </w:rPr>
          <w:t>Subscribe now</w:t>
        </w:r>
      </w:hyperlink>
    </w:p>
    <w:p w:rsidR="00851CF4" w:rsidRPr="00851CF4" w:rsidRDefault="00851CF4" w:rsidP="00851CF4">
      <w:pPr>
        <w:spacing w:after="0" w:line="300" w:lineRule="atLeast"/>
        <w:rPr>
          <w:rFonts w:ascii="Segoe UI" w:eastAsia="Times New Roman" w:hAnsi="Segoe UI" w:cs="Segoe UI"/>
          <w:b/>
          <w:bCs/>
          <w:color w:val="24353D"/>
          <w:spacing w:val="-2"/>
          <w:sz w:val="21"/>
          <w:szCs w:val="21"/>
        </w:rPr>
      </w:pPr>
      <w:r w:rsidRPr="00851CF4">
        <w:rPr>
          <w:rFonts w:ascii="Segoe UI" w:eastAsia="Times New Roman" w:hAnsi="Segoe UI" w:cs="Segoe UI"/>
          <w:b/>
          <w:bCs/>
          <w:color w:val="24353D"/>
          <w:spacing w:val="-2"/>
          <w:sz w:val="21"/>
          <w:szCs w:val="21"/>
        </w:rPr>
        <w:t>504 likes</w:t>
      </w:r>
    </w:p>
    <w:p w:rsidR="00851CF4" w:rsidRPr="00851CF4" w:rsidRDefault="00851CF4" w:rsidP="00851CF4">
      <w:pPr>
        <w:spacing w:after="0" w:line="300" w:lineRule="atLeast"/>
        <w:rPr>
          <w:rFonts w:ascii="Times New Roman" w:eastAsia="Times New Roman" w:hAnsi="Times New Roman" w:cs="Times New Roman"/>
          <w:b/>
          <w:bCs/>
          <w:color w:val="24353D"/>
          <w:spacing w:val="-2"/>
          <w:sz w:val="21"/>
          <w:szCs w:val="21"/>
        </w:rPr>
      </w:pPr>
      <w:r w:rsidRPr="00851CF4">
        <w:rPr>
          <w:rFonts w:ascii="Times New Roman" w:eastAsia="Times New Roman" w:hAnsi="Times New Roman" w:cs="Times New Roman"/>
          <w:b/>
          <w:bCs/>
          <w:color w:val="24353D"/>
          <w:spacing w:val="-2"/>
          <w:sz w:val="21"/>
          <w:szCs w:val="21"/>
        </w:rPr>
        <w:t>504</w:t>
      </w:r>
    </w:p>
    <w:p w:rsidR="00851CF4" w:rsidRPr="00851CF4" w:rsidRDefault="00851CF4" w:rsidP="00851CF4">
      <w:pPr>
        <w:spacing w:after="0" w:line="240" w:lineRule="auto"/>
        <w:rPr>
          <w:rFonts w:ascii="Segoe UI" w:eastAsia="Times New Roman" w:hAnsi="Segoe UI" w:cs="Segoe UI"/>
          <w:color w:val="0000FF"/>
          <w:sz w:val="29"/>
          <w:szCs w:val="29"/>
        </w:rPr>
      </w:pPr>
      <w:r w:rsidRPr="00851CF4">
        <w:rPr>
          <w:rFonts w:ascii="Times New Roman" w:eastAsia="Times New Roman" w:hAnsi="Times New Roman" w:cs="Times New Roman"/>
          <w:color w:val="24353D"/>
          <w:sz w:val="29"/>
          <w:szCs w:val="29"/>
        </w:rPr>
        <w:fldChar w:fldCharType="begin"/>
      </w:r>
      <w:r w:rsidRPr="00851CF4">
        <w:rPr>
          <w:rFonts w:ascii="Times New Roman" w:eastAsia="Times New Roman" w:hAnsi="Times New Roman" w:cs="Times New Roman"/>
          <w:color w:val="24353D"/>
          <w:sz w:val="29"/>
          <w:szCs w:val="29"/>
        </w:rPr>
        <w:instrText xml:space="preserve"> HYPERLINK "https://rwmalonemd.substack.com/p/immune-imprinting-comirnaty-and-omicron/comments" </w:instrText>
      </w:r>
      <w:r w:rsidRPr="00851CF4">
        <w:rPr>
          <w:rFonts w:ascii="Times New Roman" w:eastAsia="Times New Roman" w:hAnsi="Times New Roman" w:cs="Times New Roman"/>
          <w:color w:val="24353D"/>
          <w:sz w:val="29"/>
          <w:szCs w:val="29"/>
        </w:rPr>
        <w:fldChar w:fldCharType="separate"/>
      </w:r>
    </w:p>
    <w:p w:rsidR="00851CF4" w:rsidRPr="00851CF4" w:rsidRDefault="00851CF4" w:rsidP="00851CF4">
      <w:pPr>
        <w:spacing w:after="0" w:line="300" w:lineRule="atLeast"/>
        <w:rPr>
          <w:rFonts w:ascii="Times New Roman" w:eastAsia="Times New Roman" w:hAnsi="Times New Roman" w:cs="Times New Roman"/>
          <w:b/>
          <w:bCs/>
          <w:spacing w:val="-2"/>
          <w:sz w:val="21"/>
          <w:szCs w:val="21"/>
        </w:rPr>
      </w:pPr>
      <w:r w:rsidRPr="00851CF4">
        <w:rPr>
          <w:rFonts w:ascii="Segoe UI" w:eastAsia="Times New Roman" w:hAnsi="Segoe UI" w:cs="Segoe UI"/>
          <w:b/>
          <w:bCs/>
          <w:color w:val="0000FF"/>
          <w:spacing w:val="-2"/>
          <w:sz w:val="21"/>
          <w:szCs w:val="21"/>
        </w:rPr>
        <w:t>96</w:t>
      </w:r>
    </w:p>
    <w:p w:rsidR="00851CF4" w:rsidRPr="00851CF4" w:rsidRDefault="00851CF4" w:rsidP="00851CF4">
      <w:pPr>
        <w:spacing w:after="0" w:line="240" w:lineRule="auto"/>
        <w:rPr>
          <w:rFonts w:ascii="Times New Roman" w:eastAsia="Times New Roman" w:hAnsi="Times New Roman" w:cs="Times New Roman"/>
          <w:color w:val="24353D"/>
          <w:sz w:val="29"/>
          <w:szCs w:val="29"/>
        </w:rPr>
      </w:pPr>
      <w:r w:rsidRPr="00851CF4">
        <w:rPr>
          <w:rFonts w:ascii="Times New Roman" w:eastAsia="Times New Roman" w:hAnsi="Times New Roman" w:cs="Times New Roman"/>
          <w:color w:val="24353D"/>
          <w:sz w:val="29"/>
          <w:szCs w:val="29"/>
        </w:rPr>
        <w:fldChar w:fldCharType="end"/>
      </w:r>
    </w:p>
    <w:p w:rsidR="00851CF4" w:rsidRPr="00851CF4" w:rsidRDefault="00851CF4" w:rsidP="00851CF4">
      <w:pPr>
        <w:spacing w:after="120" w:line="330" w:lineRule="atLeast"/>
        <w:rPr>
          <w:rFonts w:ascii="Segoe UI" w:eastAsia="Times New Roman" w:hAnsi="Segoe UI" w:cs="Segoe UI"/>
          <w:b/>
          <w:bCs/>
          <w:color w:val="24353D"/>
          <w:sz w:val="30"/>
          <w:szCs w:val="30"/>
        </w:rPr>
      </w:pPr>
      <w:r w:rsidRPr="00851CF4">
        <w:rPr>
          <w:rFonts w:ascii="Segoe UI" w:eastAsia="Times New Roman" w:hAnsi="Segoe UI" w:cs="Segoe UI"/>
          <w:b/>
          <w:bCs/>
          <w:color w:val="24353D"/>
          <w:sz w:val="30"/>
          <w:szCs w:val="30"/>
        </w:rPr>
        <w:t>96 Comments</w:t>
      </w:r>
    </w:p>
    <w:p w:rsidR="00851CF4" w:rsidRPr="00851CF4" w:rsidRDefault="00851CF4" w:rsidP="00851CF4">
      <w:pPr>
        <w:pBdr>
          <w:bottom w:val="single" w:sz="6" w:space="1" w:color="auto"/>
        </w:pBdr>
        <w:spacing w:after="0" w:line="240" w:lineRule="auto"/>
        <w:jc w:val="center"/>
        <w:rPr>
          <w:rFonts w:ascii="Arial" w:eastAsia="Times New Roman" w:hAnsi="Arial" w:cs="Arial"/>
          <w:vanish/>
          <w:sz w:val="16"/>
          <w:szCs w:val="16"/>
        </w:rPr>
      </w:pPr>
      <w:r w:rsidRPr="00851CF4">
        <w:rPr>
          <w:rFonts w:ascii="Arial" w:eastAsia="Times New Roman" w:hAnsi="Arial" w:cs="Arial"/>
          <w:vanish/>
          <w:sz w:val="16"/>
          <w:szCs w:val="16"/>
        </w:rPr>
        <w:t>Top of Form</w:t>
      </w:r>
    </w:p>
    <w:p w:rsidR="00851CF4" w:rsidRPr="00851CF4" w:rsidRDefault="00851CF4" w:rsidP="00851CF4">
      <w:pPr>
        <w:pBdr>
          <w:top w:val="single" w:sz="6" w:space="1" w:color="auto"/>
        </w:pBdr>
        <w:spacing w:line="240" w:lineRule="auto"/>
        <w:jc w:val="center"/>
        <w:rPr>
          <w:rFonts w:ascii="Arial" w:eastAsia="Times New Roman" w:hAnsi="Arial" w:cs="Arial"/>
          <w:vanish/>
          <w:sz w:val="16"/>
          <w:szCs w:val="16"/>
        </w:rPr>
      </w:pPr>
      <w:r w:rsidRPr="00851CF4">
        <w:rPr>
          <w:rFonts w:ascii="Arial" w:eastAsia="Times New Roman" w:hAnsi="Arial" w:cs="Arial"/>
          <w:vanish/>
          <w:sz w:val="16"/>
          <w:szCs w:val="16"/>
        </w:rPr>
        <w:t>Bottom of Form</w:t>
      </w: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851CF4" w:rsidRPr="00851CF4" w:rsidTr="00851CF4">
        <w:trPr>
          <w:tblCellSpacing w:w="15" w:type="dxa"/>
        </w:trPr>
        <w:tc>
          <w:tcPr>
            <w:tcW w:w="480" w:type="dxa"/>
            <w:tcBorders>
              <w:top w:val="nil"/>
              <w:left w:val="nil"/>
              <w:bottom w:val="nil"/>
              <w:right w:val="nil"/>
            </w:tcBorders>
            <w:tcMar>
              <w:top w:w="15" w:type="dxa"/>
              <w:left w:w="0" w:type="dxa"/>
              <w:bottom w:w="0" w:type="dxa"/>
              <w:right w:w="240" w:type="dxa"/>
            </w:tcMar>
            <w:hideMark/>
          </w:tcPr>
          <w:p w:rsidR="00851CF4" w:rsidRPr="00851CF4" w:rsidRDefault="00851CF4" w:rsidP="00851CF4">
            <w:pPr>
              <w:spacing w:after="0" w:line="240" w:lineRule="auto"/>
              <w:rPr>
                <w:rFonts w:ascii="Times New Roman" w:eastAsia="Times New Roman" w:hAnsi="Times New Roman" w:cs="Times New Roman"/>
                <w:color w:val="0000FF"/>
                <w:sz w:val="24"/>
                <w:szCs w:val="24"/>
                <w:u w:val="single"/>
              </w:rPr>
            </w:pPr>
            <w:r w:rsidRPr="00851CF4">
              <w:rPr>
                <w:rFonts w:ascii="Times New Roman" w:eastAsia="Times New Roman" w:hAnsi="Times New Roman" w:cs="Times New Roman"/>
                <w:sz w:val="24"/>
                <w:szCs w:val="24"/>
              </w:rPr>
              <w:fldChar w:fldCharType="begin"/>
            </w:r>
            <w:r w:rsidRPr="00851CF4">
              <w:rPr>
                <w:rFonts w:ascii="Times New Roman" w:eastAsia="Times New Roman" w:hAnsi="Times New Roman" w:cs="Times New Roman"/>
                <w:sz w:val="24"/>
                <w:szCs w:val="24"/>
              </w:rPr>
              <w:instrText xml:space="preserve"> HYPERLINK "https://substack.com/profile/45574305-kw" </w:instrText>
            </w:r>
            <w:r w:rsidRPr="00851CF4">
              <w:rPr>
                <w:rFonts w:ascii="Times New Roman" w:eastAsia="Times New Roman" w:hAnsi="Times New Roman" w:cs="Times New Roman"/>
                <w:sz w:val="24"/>
                <w:szCs w:val="24"/>
              </w:rPr>
              <w:fldChar w:fldCharType="separate"/>
            </w:r>
          </w:p>
          <w:p w:rsidR="00851CF4" w:rsidRPr="00851CF4" w:rsidRDefault="00851CF4" w:rsidP="00851CF4">
            <w:pPr>
              <w:spacing w:after="0" w:line="240" w:lineRule="auto"/>
              <w:rPr>
                <w:rFonts w:ascii="Times New Roman" w:eastAsia="Times New Roman" w:hAnsi="Times New Roman" w:cs="Times New Roman"/>
                <w:sz w:val="24"/>
                <w:szCs w:val="24"/>
              </w:rPr>
            </w:pPr>
            <w:r w:rsidRPr="00851CF4">
              <w:rPr>
                <w:rFonts w:ascii="Times New Roman" w:eastAsia="Times New Roman" w:hAnsi="Times New Roman" w:cs="Times New Roman"/>
                <w:noProof/>
                <w:color w:val="0000FF"/>
                <w:sz w:val="24"/>
                <w:szCs w:val="24"/>
              </w:rPr>
              <w:drawing>
                <wp:inline distT="0" distB="0" distL="0" distR="0">
                  <wp:extent cx="628650" cy="628650"/>
                  <wp:effectExtent l="0" t="0" r="0" b="0"/>
                  <wp:docPr id="2" name="Picture 2" descr="https://substackcdn.com/image/fetch/w_66,h_66,c_fill,f_auto,q_auto:good,fl_progressive:steep/https%3A%2F%2Fsubstack.com%2Fimg%2Favatars%2Flogged-out.pn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ubstackcdn.com/image/fetch/w_66,h_66,c_fill,f_auto,q_auto:good,fl_progressive:steep/https%3A%2F%2Fsubstack.com%2Fimg%2Favatars%2Flogged-out.png">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p w:rsidR="00851CF4" w:rsidRPr="00851CF4" w:rsidRDefault="00851CF4" w:rsidP="00851CF4">
            <w:pPr>
              <w:spacing w:after="0" w:line="240" w:lineRule="auto"/>
              <w:rPr>
                <w:rFonts w:ascii="Times New Roman" w:eastAsia="Times New Roman" w:hAnsi="Times New Roman" w:cs="Times New Roman"/>
                <w:sz w:val="24"/>
                <w:szCs w:val="24"/>
              </w:rPr>
            </w:pPr>
            <w:r w:rsidRPr="00851CF4">
              <w:rPr>
                <w:rFonts w:ascii="Times New Roman" w:eastAsia="Times New Roman" w:hAnsi="Times New Roman" w:cs="Times New Roman"/>
                <w:sz w:val="24"/>
                <w:szCs w:val="24"/>
              </w:rPr>
              <w:fldChar w:fldCharType="end"/>
            </w:r>
          </w:p>
        </w:tc>
        <w:tc>
          <w:tcPr>
            <w:tcW w:w="10200" w:type="dxa"/>
            <w:tcBorders>
              <w:top w:val="nil"/>
              <w:left w:val="nil"/>
              <w:bottom w:val="nil"/>
              <w:right w:val="nil"/>
            </w:tcBorders>
            <w:tcMar>
              <w:top w:w="0" w:type="dxa"/>
              <w:left w:w="0" w:type="dxa"/>
              <w:bottom w:w="0" w:type="dxa"/>
              <w:right w:w="0" w:type="dxa"/>
            </w:tcMar>
            <w:hideMark/>
          </w:tcPr>
          <w:p w:rsidR="00851CF4" w:rsidRPr="00851CF4" w:rsidRDefault="008053D7" w:rsidP="00851CF4">
            <w:pPr>
              <w:spacing w:after="0" w:line="300" w:lineRule="atLeast"/>
              <w:rPr>
                <w:rFonts w:ascii="Times New Roman" w:eastAsia="Times New Roman" w:hAnsi="Times New Roman" w:cs="Times New Roman"/>
                <w:b/>
                <w:bCs/>
                <w:sz w:val="18"/>
                <w:szCs w:val="18"/>
              </w:rPr>
            </w:pPr>
            <w:hyperlink r:id="rId65" w:history="1">
              <w:r w:rsidR="00851CF4" w:rsidRPr="00851CF4">
                <w:rPr>
                  <w:rFonts w:ascii="Times New Roman" w:eastAsia="Times New Roman" w:hAnsi="Times New Roman" w:cs="Times New Roman"/>
                  <w:b/>
                  <w:bCs/>
                  <w:color w:val="0000FF"/>
                  <w:sz w:val="18"/>
                  <w:szCs w:val="18"/>
                  <w:u w:val="single"/>
                </w:rPr>
                <w:t>Kw</w:t>
              </w:r>
            </w:hyperlink>
          </w:p>
          <w:p w:rsidR="00851CF4" w:rsidRPr="00851CF4" w:rsidRDefault="008053D7" w:rsidP="00851CF4">
            <w:pPr>
              <w:spacing w:after="0" w:line="300" w:lineRule="atLeast"/>
              <w:rPr>
                <w:rFonts w:ascii="Times New Roman" w:eastAsia="Times New Roman" w:hAnsi="Times New Roman" w:cs="Times New Roman"/>
                <w:sz w:val="18"/>
                <w:szCs w:val="18"/>
              </w:rPr>
            </w:pPr>
            <w:hyperlink r:id="rId66" w:history="1">
              <w:r w:rsidR="00851CF4" w:rsidRPr="00851CF4">
                <w:rPr>
                  <w:rFonts w:ascii="Times New Roman" w:eastAsia="Times New Roman" w:hAnsi="Times New Roman" w:cs="Times New Roman"/>
                  <w:color w:val="0000FF"/>
                  <w:sz w:val="18"/>
                  <w:szCs w:val="18"/>
                  <w:u w:val="single"/>
                </w:rPr>
                <w:t xml:space="preserve">18 </w:t>
              </w:r>
              <w:proofErr w:type="spellStart"/>
              <w:r w:rsidR="00851CF4" w:rsidRPr="00851CF4">
                <w:rPr>
                  <w:rFonts w:ascii="Times New Roman" w:eastAsia="Times New Roman" w:hAnsi="Times New Roman" w:cs="Times New Roman"/>
                  <w:color w:val="0000FF"/>
                  <w:sz w:val="18"/>
                  <w:szCs w:val="18"/>
                  <w:u w:val="single"/>
                </w:rPr>
                <w:t>hr</w:t>
              </w:r>
              <w:proofErr w:type="spellEnd"/>
              <w:r w:rsidR="00851CF4" w:rsidRPr="00851CF4">
                <w:rPr>
                  <w:rFonts w:ascii="Times New Roman" w:eastAsia="Times New Roman" w:hAnsi="Times New Roman" w:cs="Times New Roman"/>
                  <w:color w:val="0000FF"/>
                  <w:sz w:val="18"/>
                  <w:szCs w:val="18"/>
                  <w:u w:val="single"/>
                </w:rPr>
                <w:t xml:space="preserve"> </w:t>
              </w:r>
              <w:proofErr w:type="spellStart"/>
              <w:r w:rsidR="00851CF4" w:rsidRPr="00851CF4">
                <w:rPr>
                  <w:rFonts w:ascii="Times New Roman" w:eastAsia="Times New Roman" w:hAnsi="Times New Roman" w:cs="Times New Roman"/>
                  <w:color w:val="0000FF"/>
                  <w:sz w:val="18"/>
                  <w:szCs w:val="18"/>
                  <w:u w:val="single"/>
                </w:rPr>
                <w:t>ago</w:t>
              </w:r>
            </w:hyperlink>
            <w:r w:rsidR="00851CF4" w:rsidRPr="00E51C6C">
              <w:rPr>
                <w:rFonts w:ascii="Segoe UI" w:eastAsia="Times New Roman" w:hAnsi="Segoe UI" w:cs="Segoe UI"/>
                <w:b/>
                <w:bCs/>
                <w:sz w:val="18"/>
                <w:szCs w:val="18"/>
                <w:highlight w:val="yellow"/>
              </w:rPr>
              <w:t>Liked</w:t>
            </w:r>
            <w:proofErr w:type="spellEnd"/>
            <w:r w:rsidR="00851CF4" w:rsidRPr="00E51C6C">
              <w:rPr>
                <w:rFonts w:ascii="Segoe UI" w:eastAsia="Times New Roman" w:hAnsi="Segoe UI" w:cs="Segoe UI"/>
                <w:b/>
                <w:bCs/>
                <w:sz w:val="18"/>
                <w:szCs w:val="18"/>
                <w:highlight w:val="yellow"/>
              </w:rPr>
              <w:t xml:space="preserve"> by Robert W Malone MD, MS</w:t>
            </w:r>
          </w:p>
          <w:p w:rsidR="00851CF4" w:rsidRPr="00851CF4" w:rsidRDefault="00851CF4" w:rsidP="00851CF4">
            <w:pPr>
              <w:spacing w:after="0" w:line="384" w:lineRule="atLeast"/>
              <w:rPr>
                <w:rFonts w:ascii="Times New Roman" w:eastAsia="Times New Roman" w:hAnsi="Times New Roman" w:cs="Times New Roman"/>
                <w:sz w:val="23"/>
                <w:szCs w:val="23"/>
              </w:rPr>
            </w:pPr>
            <w:r w:rsidRPr="00851CF4">
              <w:rPr>
                <w:rFonts w:ascii="Times New Roman" w:eastAsia="Times New Roman" w:hAnsi="Times New Roman" w:cs="Times New Roman"/>
                <w:sz w:val="23"/>
                <w:szCs w:val="23"/>
              </w:rPr>
              <w:t>I am only one person of many, but there are barely words strong enough to express how grateful I am for all that you have done. You offer expertise with grace. In this challenging time, where we are all trying to make choices for our families, your voice is incredibly important to us. Thank you.</w:t>
            </w:r>
          </w:p>
          <w:p w:rsidR="00851CF4" w:rsidRPr="00851CF4" w:rsidRDefault="00851CF4" w:rsidP="00851CF4">
            <w:pPr>
              <w:spacing w:after="0" w:line="300" w:lineRule="atLeast"/>
              <w:rPr>
                <w:rFonts w:ascii="Times New Roman" w:eastAsia="Times New Roman" w:hAnsi="Times New Roman" w:cs="Times New Roman"/>
                <w:color w:val="0000FF"/>
                <w:sz w:val="18"/>
                <w:szCs w:val="18"/>
              </w:rPr>
            </w:pPr>
            <w:r w:rsidRPr="00851CF4">
              <w:rPr>
                <w:rFonts w:ascii="Times New Roman" w:eastAsia="Times New Roman" w:hAnsi="Times New Roman" w:cs="Times New Roman"/>
                <w:sz w:val="18"/>
                <w:szCs w:val="18"/>
              </w:rPr>
              <w:fldChar w:fldCharType="begin"/>
            </w:r>
            <w:r w:rsidRPr="00851CF4">
              <w:rPr>
                <w:rFonts w:ascii="Times New Roman" w:eastAsia="Times New Roman" w:hAnsi="Times New Roman" w:cs="Times New Roman"/>
                <w:sz w:val="18"/>
                <w:szCs w:val="18"/>
              </w:rPr>
              <w:instrText xml:space="preserve"> HYPERLINK "javascript:void(0)" </w:instrText>
            </w:r>
            <w:r w:rsidRPr="00851CF4">
              <w:rPr>
                <w:rFonts w:ascii="Times New Roman" w:eastAsia="Times New Roman" w:hAnsi="Times New Roman" w:cs="Times New Roman"/>
                <w:sz w:val="18"/>
                <w:szCs w:val="18"/>
              </w:rPr>
              <w:fldChar w:fldCharType="separate"/>
            </w:r>
          </w:p>
          <w:p w:rsidR="00851CF4" w:rsidRPr="00851CF4" w:rsidRDefault="00851CF4" w:rsidP="00851CF4">
            <w:pPr>
              <w:spacing w:after="0" w:line="300" w:lineRule="atLeast"/>
              <w:rPr>
                <w:rFonts w:ascii="Times New Roman" w:eastAsia="Times New Roman" w:hAnsi="Times New Roman" w:cs="Times New Roman"/>
                <w:sz w:val="24"/>
                <w:szCs w:val="24"/>
              </w:rPr>
            </w:pPr>
            <w:r w:rsidRPr="00851CF4">
              <w:rPr>
                <w:rFonts w:ascii="Times New Roman" w:eastAsia="Times New Roman" w:hAnsi="Times New Roman" w:cs="Times New Roman"/>
                <w:color w:val="0000FF"/>
                <w:sz w:val="18"/>
                <w:szCs w:val="18"/>
              </w:rPr>
              <w:t>103</w:t>
            </w:r>
            <w:r w:rsidRPr="00851CF4">
              <w:rPr>
                <w:rFonts w:ascii="Times New Roman" w:eastAsia="Times New Roman" w:hAnsi="Times New Roman" w:cs="Times New Roman"/>
                <w:sz w:val="18"/>
                <w:szCs w:val="18"/>
              </w:rPr>
              <w:fldChar w:fldCharType="end"/>
            </w:r>
            <w:hyperlink r:id="rId67" w:history="1">
              <w:r w:rsidRPr="00851CF4">
                <w:rPr>
                  <w:rFonts w:ascii="Times New Roman" w:eastAsia="Times New Roman" w:hAnsi="Times New Roman" w:cs="Times New Roman"/>
                  <w:color w:val="0000FF"/>
                  <w:sz w:val="18"/>
                  <w:szCs w:val="18"/>
                  <w:u w:val="single"/>
                </w:rPr>
                <w:t>Reply</w:t>
              </w:r>
            </w:hyperlink>
            <w:hyperlink r:id="rId68" w:history="1">
              <w:r w:rsidRPr="00851CF4">
                <w:rPr>
                  <w:rFonts w:ascii="Times New Roman" w:eastAsia="Times New Roman" w:hAnsi="Times New Roman" w:cs="Times New Roman"/>
                  <w:color w:val="0000FF"/>
                  <w:sz w:val="18"/>
                  <w:szCs w:val="18"/>
                  <w:u w:val="single"/>
                </w:rPr>
                <w:t>Collapse</w:t>
              </w:r>
            </w:hyperlink>
          </w:p>
        </w:tc>
      </w:tr>
    </w:tbl>
    <w:p w:rsidR="00851CF4" w:rsidRPr="00851CF4" w:rsidRDefault="008053D7" w:rsidP="00851CF4">
      <w:pPr>
        <w:spacing w:line="240" w:lineRule="auto"/>
        <w:rPr>
          <w:rFonts w:ascii="Times New Roman" w:eastAsia="Times New Roman" w:hAnsi="Times New Roman" w:cs="Times New Roman"/>
          <w:color w:val="24353D"/>
          <w:sz w:val="29"/>
          <w:szCs w:val="29"/>
        </w:rPr>
      </w:pPr>
      <w:hyperlink r:id="rId69" w:history="1">
        <w:r w:rsidR="00851CF4" w:rsidRPr="00851CF4">
          <w:rPr>
            <w:rFonts w:ascii="Times New Roman" w:eastAsia="Times New Roman" w:hAnsi="Times New Roman" w:cs="Times New Roman"/>
            <w:b/>
            <w:bCs/>
            <w:color w:val="0000FF"/>
            <w:sz w:val="20"/>
            <w:szCs w:val="20"/>
            <w:u w:val="single"/>
          </w:rPr>
          <w:t>2 replies by Robert W Malone MD, MS and others</w:t>
        </w:r>
      </w:hyperlink>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851CF4" w:rsidRPr="00851CF4" w:rsidTr="00851CF4">
        <w:trPr>
          <w:tblCellSpacing w:w="15" w:type="dxa"/>
        </w:trPr>
        <w:tc>
          <w:tcPr>
            <w:tcW w:w="480" w:type="dxa"/>
            <w:tcBorders>
              <w:top w:val="nil"/>
              <w:left w:val="nil"/>
              <w:bottom w:val="nil"/>
              <w:right w:val="nil"/>
            </w:tcBorders>
            <w:tcMar>
              <w:top w:w="15" w:type="dxa"/>
              <w:left w:w="0" w:type="dxa"/>
              <w:bottom w:w="0" w:type="dxa"/>
              <w:right w:w="240" w:type="dxa"/>
            </w:tcMar>
            <w:hideMark/>
          </w:tcPr>
          <w:p w:rsidR="00851CF4" w:rsidRPr="00851CF4" w:rsidRDefault="00851CF4" w:rsidP="00851CF4">
            <w:pPr>
              <w:spacing w:after="0" w:line="240" w:lineRule="auto"/>
              <w:rPr>
                <w:rFonts w:ascii="Times New Roman" w:eastAsia="Times New Roman" w:hAnsi="Times New Roman" w:cs="Times New Roman"/>
                <w:color w:val="0000FF"/>
                <w:sz w:val="24"/>
                <w:szCs w:val="24"/>
                <w:u w:val="single"/>
              </w:rPr>
            </w:pPr>
            <w:r w:rsidRPr="00851CF4">
              <w:rPr>
                <w:rFonts w:ascii="Times New Roman" w:eastAsia="Times New Roman" w:hAnsi="Times New Roman" w:cs="Times New Roman"/>
                <w:sz w:val="24"/>
                <w:szCs w:val="24"/>
              </w:rPr>
              <w:fldChar w:fldCharType="begin"/>
            </w:r>
            <w:r w:rsidRPr="00851CF4">
              <w:rPr>
                <w:rFonts w:ascii="Times New Roman" w:eastAsia="Times New Roman" w:hAnsi="Times New Roman" w:cs="Times New Roman"/>
                <w:sz w:val="24"/>
                <w:szCs w:val="24"/>
              </w:rPr>
              <w:instrText xml:space="preserve"> HYPERLINK "https://substack.com/profile/44651595-mark-brody" </w:instrText>
            </w:r>
            <w:r w:rsidRPr="00851CF4">
              <w:rPr>
                <w:rFonts w:ascii="Times New Roman" w:eastAsia="Times New Roman" w:hAnsi="Times New Roman" w:cs="Times New Roman"/>
                <w:sz w:val="24"/>
                <w:szCs w:val="24"/>
              </w:rPr>
              <w:fldChar w:fldCharType="separate"/>
            </w:r>
          </w:p>
          <w:p w:rsidR="00851CF4" w:rsidRPr="00851CF4" w:rsidRDefault="00851CF4" w:rsidP="00851CF4">
            <w:pPr>
              <w:spacing w:after="0" w:line="240" w:lineRule="auto"/>
              <w:rPr>
                <w:rFonts w:ascii="Times New Roman" w:eastAsia="Times New Roman" w:hAnsi="Times New Roman" w:cs="Times New Roman"/>
                <w:sz w:val="24"/>
                <w:szCs w:val="24"/>
              </w:rPr>
            </w:pPr>
            <w:r w:rsidRPr="00851CF4">
              <w:rPr>
                <w:rFonts w:ascii="Times New Roman" w:eastAsia="Times New Roman" w:hAnsi="Times New Roman" w:cs="Times New Roman"/>
                <w:noProof/>
                <w:color w:val="0000FF"/>
                <w:sz w:val="24"/>
                <w:szCs w:val="24"/>
              </w:rPr>
              <w:drawing>
                <wp:inline distT="0" distB="0" distL="0" distR="0">
                  <wp:extent cx="628650" cy="628650"/>
                  <wp:effectExtent l="0" t="0" r="0" b="0"/>
                  <wp:docPr id="1" name="Picture 1" descr="https://substackcdn.com/image/fetch/w_66,h_66,c_fill,f_auto,q_auto:good,fl_progressive:steep/https%3A%2F%2Fsubstack.com%2Fimg%2Favatars%2Fpurple.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ubstackcdn.com/image/fetch/w_66,h_66,c_fill,f_auto,q_auto:good,fl_progressive:steep/https%3A%2F%2Fsubstack.com%2Fimg%2Favatars%2Fpurple.png">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p w:rsidR="00851CF4" w:rsidRPr="00851CF4" w:rsidRDefault="00851CF4" w:rsidP="00851CF4">
            <w:pPr>
              <w:spacing w:after="0" w:line="240" w:lineRule="auto"/>
              <w:rPr>
                <w:rFonts w:ascii="Times New Roman" w:eastAsia="Times New Roman" w:hAnsi="Times New Roman" w:cs="Times New Roman"/>
                <w:sz w:val="24"/>
                <w:szCs w:val="24"/>
              </w:rPr>
            </w:pPr>
            <w:r w:rsidRPr="00851CF4">
              <w:rPr>
                <w:rFonts w:ascii="Times New Roman" w:eastAsia="Times New Roman" w:hAnsi="Times New Roman" w:cs="Times New Roman"/>
                <w:sz w:val="24"/>
                <w:szCs w:val="24"/>
              </w:rPr>
              <w:fldChar w:fldCharType="end"/>
            </w:r>
          </w:p>
        </w:tc>
        <w:tc>
          <w:tcPr>
            <w:tcW w:w="10200" w:type="dxa"/>
            <w:tcBorders>
              <w:top w:val="nil"/>
              <w:left w:val="nil"/>
              <w:bottom w:val="nil"/>
              <w:right w:val="nil"/>
            </w:tcBorders>
            <w:tcMar>
              <w:top w:w="0" w:type="dxa"/>
              <w:left w:w="0" w:type="dxa"/>
              <w:bottom w:w="0" w:type="dxa"/>
              <w:right w:w="0" w:type="dxa"/>
            </w:tcMar>
            <w:hideMark/>
          </w:tcPr>
          <w:p w:rsidR="00851CF4" w:rsidRPr="00851CF4" w:rsidRDefault="008053D7" w:rsidP="00851CF4">
            <w:pPr>
              <w:spacing w:after="0" w:line="300" w:lineRule="atLeast"/>
              <w:rPr>
                <w:rFonts w:ascii="Times New Roman" w:eastAsia="Times New Roman" w:hAnsi="Times New Roman" w:cs="Times New Roman"/>
                <w:b/>
                <w:bCs/>
                <w:sz w:val="18"/>
                <w:szCs w:val="18"/>
              </w:rPr>
            </w:pPr>
            <w:hyperlink r:id="rId72" w:history="1">
              <w:r w:rsidR="00851CF4" w:rsidRPr="00851CF4">
                <w:rPr>
                  <w:rFonts w:ascii="Times New Roman" w:eastAsia="Times New Roman" w:hAnsi="Times New Roman" w:cs="Times New Roman"/>
                  <w:b/>
                  <w:bCs/>
                  <w:color w:val="0000FF"/>
                  <w:sz w:val="18"/>
                  <w:szCs w:val="18"/>
                  <w:u w:val="single"/>
                </w:rPr>
                <w:t>Mark Brody</w:t>
              </w:r>
            </w:hyperlink>
          </w:p>
          <w:p w:rsidR="00851CF4" w:rsidRPr="00851CF4" w:rsidRDefault="008053D7" w:rsidP="00851CF4">
            <w:pPr>
              <w:spacing w:after="0" w:line="300" w:lineRule="atLeast"/>
              <w:rPr>
                <w:rFonts w:ascii="Times New Roman" w:eastAsia="Times New Roman" w:hAnsi="Times New Roman" w:cs="Times New Roman"/>
                <w:sz w:val="18"/>
                <w:szCs w:val="18"/>
              </w:rPr>
            </w:pPr>
            <w:hyperlink r:id="rId73" w:history="1">
              <w:r w:rsidR="00851CF4" w:rsidRPr="00851CF4">
                <w:rPr>
                  <w:rFonts w:ascii="Times New Roman" w:eastAsia="Times New Roman" w:hAnsi="Times New Roman" w:cs="Times New Roman"/>
                  <w:color w:val="0000FF"/>
                  <w:sz w:val="18"/>
                  <w:szCs w:val="18"/>
                  <w:u w:val="single"/>
                </w:rPr>
                <w:t xml:space="preserve">18 </w:t>
              </w:r>
              <w:proofErr w:type="spellStart"/>
              <w:r w:rsidR="00851CF4" w:rsidRPr="00851CF4">
                <w:rPr>
                  <w:rFonts w:ascii="Times New Roman" w:eastAsia="Times New Roman" w:hAnsi="Times New Roman" w:cs="Times New Roman"/>
                  <w:color w:val="0000FF"/>
                  <w:sz w:val="18"/>
                  <w:szCs w:val="18"/>
                  <w:u w:val="single"/>
                </w:rPr>
                <w:t>hr</w:t>
              </w:r>
              <w:proofErr w:type="spellEnd"/>
              <w:r w:rsidR="00851CF4" w:rsidRPr="00851CF4">
                <w:rPr>
                  <w:rFonts w:ascii="Times New Roman" w:eastAsia="Times New Roman" w:hAnsi="Times New Roman" w:cs="Times New Roman"/>
                  <w:color w:val="0000FF"/>
                  <w:sz w:val="18"/>
                  <w:szCs w:val="18"/>
                  <w:u w:val="single"/>
                </w:rPr>
                <w:t xml:space="preserve"> </w:t>
              </w:r>
              <w:proofErr w:type="spellStart"/>
              <w:r w:rsidR="00851CF4" w:rsidRPr="00851CF4">
                <w:rPr>
                  <w:rFonts w:ascii="Times New Roman" w:eastAsia="Times New Roman" w:hAnsi="Times New Roman" w:cs="Times New Roman"/>
                  <w:color w:val="0000FF"/>
                  <w:sz w:val="18"/>
                  <w:szCs w:val="18"/>
                  <w:u w:val="single"/>
                </w:rPr>
                <w:t>ago</w:t>
              </w:r>
            </w:hyperlink>
            <w:r w:rsidR="00851CF4" w:rsidRPr="00E51C6C">
              <w:rPr>
                <w:rFonts w:ascii="Segoe UI" w:eastAsia="Times New Roman" w:hAnsi="Segoe UI" w:cs="Segoe UI"/>
                <w:b/>
                <w:bCs/>
                <w:sz w:val="18"/>
                <w:szCs w:val="18"/>
                <w:highlight w:val="yellow"/>
              </w:rPr>
              <w:t>Liked</w:t>
            </w:r>
            <w:proofErr w:type="spellEnd"/>
            <w:r w:rsidR="00851CF4" w:rsidRPr="00E51C6C">
              <w:rPr>
                <w:rFonts w:ascii="Segoe UI" w:eastAsia="Times New Roman" w:hAnsi="Segoe UI" w:cs="Segoe UI"/>
                <w:b/>
                <w:bCs/>
                <w:sz w:val="18"/>
                <w:szCs w:val="18"/>
                <w:highlight w:val="yellow"/>
              </w:rPr>
              <w:t xml:space="preserve"> by Robert W Malone MD, MS</w:t>
            </w:r>
          </w:p>
          <w:p w:rsidR="00851CF4" w:rsidRPr="00851CF4" w:rsidRDefault="00851CF4" w:rsidP="00851CF4">
            <w:pPr>
              <w:spacing w:after="0" w:line="384" w:lineRule="atLeast"/>
              <w:rPr>
                <w:rFonts w:ascii="Times New Roman" w:eastAsia="Times New Roman" w:hAnsi="Times New Roman" w:cs="Times New Roman"/>
                <w:sz w:val="23"/>
                <w:szCs w:val="23"/>
              </w:rPr>
            </w:pPr>
            <w:r w:rsidRPr="00851CF4">
              <w:rPr>
                <w:rFonts w:ascii="Times New Roman" w:eastAsia="Times New Roman" w:hAnsi="Times New Roman" w:cs="Times New Roman"/>
                <w:sz w:val="23"/>
                <w:szCs w:val="23"/>
              </w:rPr>
              <w:t>I know you know this, but you are not confused one bit Dr. Malone. If there is any word that might describe your feeling it may be consternation or possibly horror. I believe you are having a cognitive dissonance between expecting federal public health "scientists" to talk and act like scientists. If you were to fully accept that these people are only actors for big Pharma who were hired because they could talk "</w:t>
            </w:r>
            <w:proofErr w:type="spellStart"/>
            <w:r w:rsidRPr="00851CF4">
              <w:rPr>
                <w:rFonts w:ascii="Times New Roman" w:eastAsia="Times New Roman" w:hAnsi="Times New Roman" w:cs="Times New Roman"/>
                <w:sz w:val="23"/>
                <w:szCs w:val="23"/>
              </w:rPr>
              <w:t>sciencey</w:t>
            </w:r>
            <w:proofErr w:type="spellEnd"/>
            <w:r w:rsidRPr="00851CF4">
              <w:rPr>
                <w:rFonts w:ascii="Times New Roman" w:eastAsia="Times New Roman" w:hAnsi="Times New Roman" w:cs="Times New Roman"/>
                <w:sz w:val="23"/>
                <w:szCs w:val="23"/>
              </w:rPr>
              <w:t>" talk but who had no interest in science or public health, you would not feel confused, horrified or anything but disgusted at what public health and medical science has degenerated into. I think you probably know this as well, Dr. Malone, as you are a smart man, who is trying as a gentleman scientist and a good person to be fair to your fellow scientists. But they aren't scientists; they are mountebanks and criminals. Let us never forget this, since the appropriate response to them, now that they have been discredited hundreds and hundreds of times over, is chiefly how to hold them accountable, not how to out-argue with them.</w:t>
            </w:r>
          </w:p>
          <w:p w:rsidR="00851CF4" w:rsidRPr="00851CF4" w:rsidRDefault="00851CF4" w:rsidP="00851CF4">
            <w:pPr>
              <w:spacing w:after="0" w:line="300" w:lineRule="atLeast"/>
              <w:rPr>
                <w:rFonts w:ascii="Times New Roman" w:eastAsia="Times New Roman" w:hAnsi="Times New Roman" w:cs="Times New Roman"/>
                <w:color w:val="0000FF"/>
                <w:sz w:val="18"/>
                <w:szCs w:val="18"/>
              </w:rPr>
            </w:pPr>
            <w:r w:rsidRPr="00851CF4">
              <w:rPr>
                <w:rFonts w:ascii="Times New Roman" w:eastAsia="Times New Roman" w:hAnsi="Times New Roman" w:cs="Times New Roman"/>
                <w:sz w:val="18"/>
                <w:szCs w:val="18"/>
              </w:rPr>
              <w:fldChar w:fldCharType="begin"/>
            </w:r>
            <w:r w:rsidRPr="00851CF4">
              <w:rPr>
                <w:rFonts w:ascii="Times New Roman" w:eastAsia="Times New Roman" w:hAnsi="Times New Roman" w:cs="Times New Roman"/>
                <w:sz w:val="18"/>
                <w:szCs w:val="18"/>
              </w:rPr>
              <w:instrText xml:space="preserve"> HYPERLINK "javascript:void(0)" </w:instrText>
            </w:r>
            <w:r w:rsidRPr="00851CF4">
              <w:rPr>
                <w:rFonts w:ascii="Times New Roman" w:eastAsia="Times New Roman" w:hAnsi="Times New Roman" w:cs="Times New Roman"/>
                <w:sz w:val="18"/>
                <w:szCs w:val="18"/>
              </w:rPr>
              <w:fldChar w:fldCharType="separate"/>
            </w:r>
          </w:p>
          <w:p w:rsidR="00851CF4" w:rsidRPr="00851CF4" w:rsidRDefault="00851CF4" w:rsidP="00851CF4">
            <w:pPr>
              <w:spacing w:after="0" w:line="300" w:lineRule="atLeast"/>
              <w:rPr>
                <w:rFonts w:ascii="Times New Roman" w:eastAsia="Times New Roman" w:hAnsi="Times New Roman" w:cs="Times New Roman"/>
                <w:sz w:val="24"/>
                <w:szCs w:val="24"/>
              </w:rPr>
            </w:pPr>
            <w:r w:rsidRPr="00851CF4">
              <w:rPr>
                <w:rFonts w:ascii="Times New Roman" w:eastAsia="Times New Roman" w:hAnsi="Times New Roman" w:cs="Times New Roman"/>
                <w:color w:val="0000FF"/>
                <w:sz w:val="18"/>
                <w:szCs w:val="18"/>
              </w:rPr>
              <w:t>91</w:t>
            </w:r>
            <w:r w:rsidRPr="00851CF4">
              <w:rPr>
                <w:rFonts w:ascii="Times New Roman" w:eastAsia="Times New Roman" w:hAnsi="Times New Roman" w:cs="Times New Roman"/>
                <w:sz w:val="18"/>
                <w:szCs w:val="18"/>
              </w:rPr>
              <w:fldChar w:fldCharType="end"/>
            </w:r>
            <w:hyperlink r:id="rId74" w:history="1">
              <w:r w:rsidRPr="00851CF4">
                <w:rPr>
                  <w:rFonts w:ascii="Times New Roman" w:eastAsia="Times New Roman" w:hAnsi="Times New Roman" w:cs="Times New Roman"/>
                  <w:color w:val="0000FF"/>
                  <w:sz w:val="18"/>
                  <w:szCs w:val="18"/>
                  <w:u w:val="single"/>
                </w:rPr>
                <w:t>Reply</w:t>
              </w:r>
            </w:hyperlink>
            <w:hyperlink r:id="rId75" w:history="1">
              <w:r w:rsidRPr="00851CF4">
                <w:rPr>
                  <w:rFonts w:ascii="Times New Roman" w:eastAsia="Times New Roman" w:hAnsi="Times New Roman" w:cs="Times New Roman"/>
                  <w:color w:val="0000FF"/>
                  <w:sz w:val="18"/>
                  <w:szCs w:val="18"/>
                  <w:u w:val="single"/>
                </w:rPr>
                <w:t>Collapse</w:t>
              </w:r>
            </w:hyperlink>
          </w:p>
        </w:tc>
      </w:tr>
    </w:tbl>
    <w:p w:rsidR="00851CF4" w:rsidRPr="00851CF4" w:rsidRDefault="008053D7" w:rsidP="00851CF4">
      <w:pPr>
        <w:spacing w:line="240" w:lineRule="auto"/>
        <w:rPr>
          <w:rFonts w:ascii="Times New Roman" w:eastAsia="Times New Roman" w:hAnsi="Times New Roman" w:cs="Times New Roman"/>
          <w:color w:val="24353D"/>
          <w:sz w:val="29"/>
          <w:szCs w:val="29"/>
        </w:rPr>
      </w:pPr>
      <w:hyperlink r:id="rId76" w:history="1">
        <w:r w:rsidR="00851CF4" w:rsidRPr="00851CF4">
          <w:rPr>
            <w:rFonts w:ascii="Times New Roman" w:eastAsia="Times New Roman" w:hAnsi="Times New Roman" w:cs="Times New Roman"/>
            <w:b/>
            <w:bCs/>
            <w:color w:val="0000FF"/>
            <w:sz w:val="20"/>
            <w:szCs w:val="20"/>
            <w:u w:val="single"/>
          </w:rPr>
          <w:t>3 replies by Robert W Malone MD, MS and others</w:t>
        </w:r>
      </w:hyperlink>
    </w:p>
    <w:p w:rsidR="00851CF4" w:rsidRPr="00851CF4" w:rsidRDefault="008053D7" w:rsidP="00851CF4">
      <w:pPr>
        <w:spacing w:line="240" w:lineRule="auto"/>
        <w:rPr>
          <w:rFonts w:ascii="Times New Roman" w:eastAsia="Times New Roman" w:hAnsi="Times New Roman" w:cs="Times New Roman"/>
          <w:color w:val="24353D"/>
          <w:sz w:val="29"/>
          <w:szCs w:val="29"/>
        </w:rPr>
      </w:pPr>
      <w:hyperlink r:id="rId77" w:history="1">
        <w:r w:rsidR="00851CF4" w:rsidRPr="00851CF4">
          <w:rPr>
            <w:rFonts w:ascii="Times New Roman" w:eastAsia="Times New Roman" w:hAnsi="Times New Roman" w:cs="Times New Roman"/>
            <w:b/>
            <w:bCs/>
            <w:color w:val="0000FF"/>
            <w:sz w:val="20"/>
            <w:szCs w:val="20"/>
            <w:u w:val="single"/>
          </w:rPr>
          <w:t>94 more comments…</w:t>
        </w:r>
      </w:hyperlink>
    </w:p>
    <w:p w:rsidR="00851CF4" w:rsidRDefault="00851CF4"/>
    <w:sectPr w:rsidR="00851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D41A7"/>
    <w:multiLevelType w:val="hybridMultilevel"/>
    <w:tmpl w:val="D6AE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7306E"/>
    <w:multiLevelType w:val="hybridMultilevel"/>
    <w:tmpl w:val="77324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26793F"/>
    <w:multiLevelType w:val="multilevel"/>
    <w:tmpl w:val="7B749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0A7B1A"/>
    <w:multiLevelType w:val="hybridMultilevel"/>
    <w:tmpl w:val="D9925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bestFit"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CF4"/>
    <w:rsid w:val="00167F70"/>
    <w:rsid w:val="002A6AEA"/>
    <w:rsid w:val="003037F3"/>
    <w:rsid w:val="0031384E"/>
    <w:rsid w:val="0039347B"/>
    <w:rsid w:val="003F639A"/>
    <w:rsid w:val="00435E00"/>
    <w:rsid w:val="00475168"/>
    <w:rsid w:val="004F3A02"/>
    <w:rsid w:val="00680680"/>
    <w:rsid w:val="0074119B"/>
    <w:rsid w:val="008053D7"/>
    <w:rsid w:val="00851CF4"/>
    <w:rsid w:val="00946EFE"/>
    <w:rsid w:val="00B46489"/>
    <w:rsid w:val="00E51C6C"/>
    <w:rsid w:val="00F1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09CEC-F6A7-4D79-8D96-0E5146DF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51C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51C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51CF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CF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51CF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51CF4"/>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51CF4"/>
    <w:rPr>
      <w:color w:val="0000FF"/>
      <w:u w:val="single"/>
    </w:rPr>
  </w:style>
  <w:style w:type="paragraph" w:styleId="NormalWeb">
    <w:name w:val="Normal (Web)"/>
    <w:basedOn w:val="Normal"/>
    <w:uiPriority w:val="99"/>
    <w:semiHidden/>
    <w:unhideWhenUsed/>
    <w:rsid w:val="00851C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1CF4"/>
    <w:rPr>
      <w:b/>
      <w:bCs/>
    </w:rPr>
  </w:style>
  <w:style w:type="character" w:styleId="Emphasis">
    <w:name w:val="Emphasis"/>
    <w:basedOn w:val="DefaultParagraphFont"/>
    <w:uiPriority w:val="20"/>
    <w:qFormat/>
    <w:rsid w:val="00851CF4"/>
    <w:rPr>
      <w:i/>
      <w:iCs/>
    </w:rPr>
  </w:style>
  <w:style w:type="paragraph" w:customStyle="1" w:styleId="end-cta-author-subs">
    <w:name w:val="end-cta-author-subs"/>
    <w:basedOn w:val="Normal"/>
    <w:rsid w:val="00851C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cta-hero-text">
    <w:name w:val="end-cta-hero-text"/>
    <w:basedOn w:val="Normal"/>
    <w:rsid w:val="00851C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wrapper">
    <w:name w:val="button-wrapper"/>
    <w:basedOn w:val="Normal"/>
    <w:rsid w:val="00851CF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51CF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1CF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1CF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1CF4"/>
    <w:rPr>
      <w:rFonts w:ascii="Arial" w:eastAsia="Times New Roman" w:hAnsi="Arial" w:cs="Arial"/>
      <w:vanish/>
      <w:sz w:val="16"/>
      <w:szCs w:val="16"/>
    </w:rPr>
  </w:style>
  <w:style w:type="character" w:customStyle="1" w:styleId="highlight-text">
    <w:name w:val="highlight-text"/>
    <w:basedOn w:val="DefaultParagraphFont"/>
    <w:rsid w:val="00851CF4"/>
  </w:style>
  <w:style w:type="character" w:customStyle="1" w:styleId="like-count">
    <w:name w:val="like-count"/>
    <w:basedOn w:val="DefaultParagraphFont"/>
    <w:rsid w:val="00851CF4"/>
  </w:style>
  <w:style w:type="paragraph" w:styleId="ListParagraph">
    <w:name w:val="List Paragraph"/>
    <w:basedOn w:val="Normal"/>
    <w:uiPriority w:val="34"/>
    <w:qFormat/>
    <w:rsid w:val="0074119B"/>
    <w:pPr>
      <w:ind w:left="720"/>
      <w:contextualSpacing/>
    </w:pPr>
  </w:style>
  <w:style w:type="paragraph" w:styleId="Title">
    <w:name w:val="Title"/>
    <w:basedOn w:val="Normal"/>
    <w:next w:val="Normal"/>
    <w:link w:val="TitleChar"/>
    <w:uiPriority w:val="10"/>
    <w:qFormat/>
    <w:rsid w:val="006806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680"/>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475168"/>
    <w:rPr>
      <w:color w:val="954F72" w:themeColor="followedHyperlink"/>
      <w:u w:val="single"/>
    </w:rPr>
  </w:style>
  <w:style w:type="paragraph" w:styleId="Subtitle">
    <w:name w:val="Subtitle"/>
    <w:basedOn w:val="Normal"/>
    <w:next w:val="Normal"/>
    <w:link w:val="SubtitleChar"/>
    <w:uiPriority w:val="11"/>
    <w:qFormat/>
    <w:rsid w:val="0047516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7516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965860">
      <w:bodyDiv w:val="1"/>
      <w:marLeft w:val="0"/>
      <w:marRight w:val="0"/>
      <w:marTop w:val="0"/>
      <w:marBottom w:val="0"/>
      <w:divBdr>
        <w:top w:val="none" w:sz="0" w:space="0" w:color="auto"/>
        <w:left w:val="none" w:sz="0" w:space="0" w:color="auto"/>
        <w:bottom w:val="none" w:sz="0" w:space="0" w:color="auto"/>
        <w:right w:val="none" w:sz="0" w:space="0" w:color="auto"/>
      </w:divBdr>
      <w:divsChild>
        <w:div w:id="1542744765">
          <w:marLeft w:val="0"/>
          <w:marRight w:val="0"/>
          <w:marTop w:val="0"/>
          <w:marBottom w:val="0"/>
          <w:divBdr>
            <w:top w:val="none" w:sz="0" w:space="0" w:color="auto"/>
            <w:left w:val="none" w:sz="0" w:space="0" w:color="auto"/>
            <w:bottom w:val="none" w:sz="0" w:space="0" w:color="auto"/>
            <w:right w:val="none" w:sz="0" w:space="0" w:color="auto"/>
          </w:divBdr>
          <w:divsChild>
            <w:div w:id="369913923">
              <w:marLeft w:val="0"/>
              <w:marRight w:val="0"/>
              <w:marTop w:val="0"/>
              <w:marBottom w:val="0"/>
              <w:divBdr>
                <w:top w:val="none" w:sz="0" w:space="0" w:color="auto"/>
                <w:left w:val="none" w:sz="0" w:space="0" w:color="auto"/>
                <w:bottom w:val="none" w:sz="0" w:space="0" w:color="auto"/>
                <w:right w:val="none" w:sz="0" w:space="0" w:color="auto"/>
              </w:divBdr>
              <w:divsChild>
                <w:div w:id="1307006114">
                  <w:marLeft w:val="0"/>
                  <w:marRight w:val="0"/>
                  <w:marTop w:val="0"/>
                  <w:marBottom w:val="0"/>
                  <w:divBdr>
                    <w:top w:val="none" w:sz="0" w:space="0" w:color="auto"/>
                    <w:left w:val="none" w:sz="0" w:space="0" w:color="auto"/>
                    <w:bottom w:val="none" w:sz="0" w:space="0" w:color="auto"/>
                    <w:right w:val="none" w:sz="0" w:space="0" w:color="auto"/>
                  </w:divBdr>
                  <w:divsChild>
                    <w:div w:id="1739136291">
                      <w:marLeft w:val="0"/>
                      <w:marRight w:val="0"/>
                      <w:marTop w:val="0"/>
                      <w:marBottom w:val="0"/>
                      <w:divBdr>
                        <w:top w:val="none" w:sz="0" w:space="0" w:color="auto"/>
                        <w:left w:val="none" w:sz="0" w:space="0" w:color="auto"/>
                        <w:bottom w:val="none" w:sz="0" w:space="0" w:color="auto"/>
                        <w:right w:val="none" w:sz="0" w:space="0" w:color="auto"/>
                      </w:divBdr>
                      <w:divsChild>
                        <w:div w:id="795561174">
                          <w:marLeft w:val="0"/>
                          <w:marRight w:val="0"/>
                          <w:marTop w:val="0"/>
                          <w:marBottom w:val="0"/>
                          <w:divBdr>
                            <w:top w:val="none" w:sz="0" w:space="0" w:color="auto"/>
                            <w:left w:val="none" w:sz="0" w:space="0" w:color="auto"/>
                            <w:bottom w:val="none" w:sz="0" w:space="0" w:color="auto"/>
                            <w:right w:val="none" w:sz="0" w:space="0" w:color="auto"/>
                          </w:divBdr>
                          <w:divsChild>
                            <w:div w:id="693262860">
                              <w:marLeft w:val="0"/>
                              <w:marRight w:val="0"/>
                              <w:marTop w:val="0"/>
                              <w:marBottom w:val="0"/>
                              <w:divBdr>
                                <w:top w:val="none" w:sz="0" w:space="0" w:color="auto"/>
                                <w:left w:val="none" w:sz="0" w:space="0" w:color="auto"/>
                                <w:bottom w:val="none" w:sz="0" w:space="0" w:color="auto"/>
                                <w:right w:val="none" w:sz="0" w:space="0" w:color="auto"/>
                              </w:divBdr>
                              <w:divsChild>
                                <w:div w:id="1712731344">
                                  <w:marLeft w:val="-45"/>
                                  <w:marRight w:val="0"/>
                                  <w:marTop w:val="0"/>
                                  <w:marBottom w:val="0"/>
                                  <w:divBdr>
                                    <w:top w:val="none" w:sz="0" w:space="0" w:color="auto"/>
                                    <w:left w:val="none" w:sz="0" w:space="0" w:color="auto"/>
                                    <w:bottom w:val="none" w:sz="0" w:space="0" w:color="auto"/>
                                    <w:right w:val="none" w:sz="0" w:space="0" w:color="auto"/>
                                  </w:divBdr>
                                  <w:divsChild>
                                    <w:div w:id="53249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6921">
                              <w:marLeft w:val="0"/>
                              <w:marRight w:val="0"/>
                              <w:marTop w:val="0"/>
                              <w:marBottom w:val="0"/>
                              <w:divBdr>
                                <w:top w:val="none" w:sz="0" w:space="0" w:color="auto"/>
                                <w:left w:val="none" w:sz="0" w:space="0" w:color="auto"/>
                                <w:bottom w:val="none" w:sz="0" w:space="0" w:color="auto"/>
                                <w:right w:val="none" w:sz="0" w:space="0" w:color="auto"/>
                              </w:divBdr>
                              <w:divsChild>
                                <w:div w:id="228926029">
                                  <w:marLeft w:val="0"/>
                                  <w:marRight w:val="0"/>
                                  <w:marTop w:val="0"/>
                                  <w:marBottom w:val="0"/>
                                  <w:divBdr>
                                    <w:top w:val="none" w:sz="0" w:space="0" w:color="auto"/>
                                    <w:left w:val="none" w:sz="0" w:space="0" w:color="auto"/>
                                    <w:bottom w:val="none" w:sz="0" w:space="0" w:color="auto"/>
                                    <w:right w:val="none" w:sz="0" w:space="0" w:color="auto"/>
                                  </w:divBdr>
                                  <w:divsChild>
                                    <w:div w:id="386495329">
                                      <w:marLeft w:val="0"/>
                                      <w:marRight w:val="0"/>
                                      <w:marTop w:val="0"/>
                                      <w:marBottom w:val="0"/>
                                      <w:divBdr>
                                        <w:top w:val="none" w:sz="0" w:space="0" w:color="auto"/>
                                        <w:left w:val="none" w:sz="0" w:space="0" w:color="auto"/>
                                        <w:bottom w:val="none" w:sz="0" w:space="0" w:color="auto"/>
                                        <w:right w:val="none" w:sz="0" w:space="0" w:color="auto"/>
                                      </w:divBdr>
                                    </w:div>
                                  </w:divsChild>
                                </w:div>
                                <w:div w:id="201564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97773">
                          <w:marLeft w:val="0"/>
                          <w:marRight w:val="0"/>
                          <w:marTop w:val="0"/>
                          <w:marBottom w:val="0"/>
                          <w:divBdr>
                            <w:top w:val="none" w:sz="0" w:space="0" w:color="auto"/>
                            <w:left w:val="none" w:sz="0" w:space="0" w:color="auto"/>
                            <w:bottom w:val="none" w:sz="0" w:space="0" w:color="auto"/>
                            <w:right w:val="none" w:sz="0" w:space="0" w:color="auto"/>
                          </w:divBdr>
                          <w:divsChild>
                            <w:div w:id="463088279">
                              <w:marLeft w:val="0"/>
                              <w:marRight w:val="0"/>
                              <w:marTop w:val="0"/>
                              <w:marBottom w:val="0"/>
                              <w:divBdr>
                                <w:top w:val="none" w:sz="0" w:space="0" w:color="auto"/>
                                <w:left w:val="none" w:sz="0" w:space="0" w:color="auto"/>
                                <w:bottom w:val="none" w:sz="0" w:space="0" w:color="auto"/>
                                <w:right w:val="none" w:sz="0" w:space="0" w:color="auto"/>
                              </w:divBdr>
                              <w:divsChild>
                                <w:div w:id="1194002111">
                                  <w:marLeft w:val="0"/>
                                  <w:marRight w:val="0"/>
                                  <w:marTop w:val="0"/>
                                  <w:marBottom w:val="0"/>
                                  <w:divBdr>
                                    <w:top w:val="none" w:sz="0" w:space="0" w:color="auto"/>
                                    <w:left w:val="none" w:sz="0" w:space="0" w:color="auto"/>
                                    <w:bottom w:val="none" w:sz="0" w:space="0" w:color="auto"/>
                                    <w:right w:val="none" w:sz="0" w:space="0" w:color="auto"/>
                                  </w:divBdr>
                                </w:div>
                                <w:div w:id="55555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0101">
                  <w:marLeft w:val="0"/>
                  <w:marRight w:val="0"/>
                  <w:marTop w:val="0"/>
                  <w:marBottom w:val="0"/>
                  <w:divBdr>
                    <w:top w:val="none" w:sz="0" w:space="0" w:color="auto"/>
                    <w:left w:val="none" w:sz="0" w:space="0" w:color="auto"/>
                    <w:bottom w:val="none" w:sz="0" w:space="0" w:color="auto"/>
                    <w:right w:val="none" w:sz="0" w:space="0" w:color="auto"/>
                  </w:divBdr>
                  <w:divsChild>
                    <w:div w:id="215089765">
                      <w:marLeft w:val="0"/>
                      <w:marRight w:val="0"/>
                      <w:marTop w:val="0"/>
                      <w:marBottom w:val="0"/>
                      <w:divBdr>
                        <w:top w:val="none" w:sz="0" w:space="0" w:color="auto"/>
                        <w:left w:val="none" w:sz="0" w:space="0" w:color="auto"/>
                        <w:bottom w:val="none" w:sz="0" w:space="0" w:color="auto"/>
                        <w:right w:val="none" w:sz="0" w:space="0" w:color="auto"/>
                      </w:divBdr>
                      <w:divsChild>
                        <w:div w:id="1554192806">
                          <w:marLeft w:val="0"/>
                          <w:marRight w:val="0"/>
                          <w:marTop w:val="0"/>
                          <w:marBottom w:val="180"/>
                          <w:divBdr>
                            <w:top w:val="none" w:sz="0" w:space="0" w:color="auto"/>
                            <w:left w:val="none" w:sz="0" w:space="0" w:color="auto"/>
                            <w:bottom w:val="none" w:sz="0" w:space="0" w:color="auto"/>
                            <w:right w:val="none" w:sz="0" w:space="0" w:color="auto"/>
                          </w:divBdr>
                          <w:divsChild>
                            <w:div w:id="1609388807">
                              <w:marLeft w:val="0"/>
                              <w:marRight w:val="0"/>
                              <w:marTop w:val="0"/>
                              <w:marBottom w:val="240"/>
                              <w:divBdr>
                                <w:top w:val="none" w:sz="0" w:space="0" w:color="auto"/>
                                <w:left w:val="none" w:sz="0" w:space="0" w:color="auto"/>
                                <w:bottom w:val="none" w:sz="0" w:space="0" w:color="auto"/>
                                <w:right w:val="none" w:sz="0" w:space="0" w:color="auto"/>
                              </w:divBdr>
                            </w:div>
                            <w:div w:id="1438602849">
                              <w:blockQuote w:val="1"/>
                              <w:marLeft w:val="0"/>
                              <w:marRight w:val="0"/>
                              <w:marTop w:val="240"/>
                              <w:marBottom w:val="240"/>
                              <w:divBdr>
                                <w:top w:val="none" w:sz="0" w:space="0" w:color="auto"/>
                                <w:left w:val="none" w:sz="0" w:space="0" w:color="auto"/>
                                <w:bottom w:val="none" w:sz="0" w:space="0" w:color="auto"/>
                                <w:right w:val="none" w:sz="0" w:space="0" w:color="auto"/>
                              </w:divBdr>
                            </w:div>
                            <w:div w:id="871845795">
                              <w:blockQuote w:val="1"/>
                              <w:marLeft w:val="0"/>
                              <w:marRight w:val="0"/>
                              <w:marTop w:val="240"/>
                              <w:marBottom w:val="240"/>
                              <w:divBdr>
                                <w:top w:val="none" w:sz="0" w:space="0" w:color="auto"/>
                                <w:left w:val="none" w:sz="0" w:space="0" w:color="auto"/>
                                <w:bottom w:val="none" w:sz="0" w:space="0" w:color="auto"/>
                                <w:right w:val="none" w:sz="0" w:space="0" w:color="auto"/>
                              </w:divBdr>
                            </w:div>
                            <w:div w:id="1247421860">
                              <w:blockQuote w:val="1"/>
                              <w:marLeft w:val="0"/>
                              <w:marRight w:val="0"/>
                              <w:marTop w:val="240"/>
                              <w:marBottom w:val="240"/>
                              <w:divBdr>
                                <w:top w:val="none" w:sz="0" w:space="0" w:color="auto"/>
                                <w:left w:val="none" w:sz="0" w:space="0" w:color="auto"/>
                                <w:bottom w:val="none" w:sz="0" w:space="0" w:color="auto"/>
                                <w:right w:val="none" w:sz="0" w:space="0" w:color="auto"/>
                              </w:divBdr>
                            </w:div>
                            <w:div w:id="349844478">
                              <w:marLeft w:val="0"/>
                              <w:marRight w:val="0"/>
                              <w:marTop w:val="0"/>
                              <w:marBottom w:val="0"/>
                              <w:divBdr>
                                <w:top w:val="none" w:sz="0" w:space="0" w:color="auto"/>
                                <w:left w:val="none" w:sz="0" w:space="0" w:color="auto"/>
                                <w:bottom w:val="none" w:sz="0" w:space="0" w:color="auto"/>
                                <w:right w:val="none" w:sz="0" w:space="0" w:color="auto"/>
                              </w:divBdr>
                            </w:div>
                            <w:div w:id="1089275207">
                              <w:blockQuote w:val="1"/>
                              <w:marLeft w:val="0"/>
                              <w:marRight w:val="0"/>
                              <w:marTop w:val="240"/>
                              <w:marBottom w:val="240"/>
                              <w:divBdr>
                                <w:top w:val="none" w:sz="0" w:space="0" w:color="auto"/>
                                <w:left w:val="none" w:sz="0" w:space="0" w:color="auto"/>
                                <w:bottom w:val="none" w:sz="0" w:space="0" w:color="auto"/>
                                <w:right w:val="none" w:sz="0" w:space="0" w:color="auto"/>
                              </w:divBdr>
                            </w:div>
                            <w:div w:id="2092699168">
                              <w:blockQuote w:val="1"/>
                              <w:marLeft w:val="0"/>
                              <w:marRight w:val="0"/>
                              <w:marTop w:val="240"/>
                              <w:marBottom w:val="240"/>
                              <w:divBdr>
                                <w:top w:val="none" w:sz="0" w:space="0" w:color="auto"/>
                                <w:left w:val="none" w:sz="0" w:space="0" w:color="auto"/>
                                <w:bottom w:val="none" w:sz="0" w:space="0" w:color="auto"/>
                                <w:right w:val="none" w:sz="0" w:space="0" w:color="auto"/>
                              </w:divBdr>
                            </w:div>
                            <w:div w:id="1874461466">
                              <w:blockQuote w:val="1"/>
                              <w:marLeft w:val="0"/>
                              <w:marRight w:val="0"/>
                              <w:marTop w:val="240"/>
                              <w:marBottom w:val="240"/>
                              <w:divBdr>
                                <w:top w:val="none" w:sz="0" w:space="0" w:color="auto"/>
                                <w:left w:val="none" w:sz="0" w:space="0" w:color="auto"/>
                                <w:bottom w:val="none" w:sz="0" w:space="0" w:color="auto"/>
                                <w:right w:val="none" w:sz="0" w:space="0" w:color="auto"/>
                              </w:divBdr>
                            </w:div>
                            <w:div w:id="156851611">
                              <w:blockQuote w:val="1"/>
                              <w:marLeft w:val="0"/>
                              <w:marRight w:val="0"/>
                              <w:marTop w:val="240"/>
                              <w:marBottom w:val="240"/>
                              <w:divBdr>
                                <w:top w:val="none" w:sz="0" w:space="0" w:color="auto"/>
                                <w:left w:val="none" w:sz="0" w:space="0" w:color="auto"/>
                                <w:bottom w:val="none" w:sz="0" w:space="0" w:color="auto"/>
                                <w:right w:val="none" w:sz="0" w:space="0" w:color="auto"/>
                              </w:divBdr>
                            </w:div>
                            <w:div w:id="447117294">
                              <w:blockQuote w:val="1"/>
                              <w:marLeft w:val="0"/>
                              <w:marRight w:val="0"/>
                              <w:marTop w:val="240"/>
                              <w:marBottom w:val="240"/>
                              <w:divBdr>
                                <w:top w:val="none" w:sz="0" w:space="0" w:color="auto"/>
                                <w:left w:val="none" w:sz="0" w:space="0" w:color="auto"/>
                                <w:bottom w:val="none" w:sz="0" w:space="0" w:color="auto"/>
                                <w:right w:val="none" w:sz="0" w:space="0" w:color="auto"/>
                              </w:divBdr>
                            </w:div>
                            <w:div w:id="232661506">
                              <w:blockQuote w:val="1"/>
                              <w:marLeft w:val="0"/>
                              <w:marRight w:val="0"/>
                              <w:marTop w:val="240"/>
                              <w:marBottom w:val="240"/>
                              <w:divBdr>
                                <w:top w:val="none" w:sz="0" w:space="0" w:color="auto"/>
                                <w:left w:val="none" w:sz="0" w:space="0" w:color="auto"/>
                                <w:bottom w:val="none" w:sz="0" w:space="0" w:color="auto"/>
                                <w:right w:val="none" w:sz="0" w:space="0" w:color="auto"/>
                              </w:divBdr>
                            </w:div>
                            <w:div w:id="119465830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84568995">
                      <w:marLeft w:val="0"/>
                      <w:marRight w:val="0"/>
                      <w:marTop w:val="0"/>
                      <w:marBottom w:val="0"/>
                      <w:divBdr>
                        <w:top w:val="none" w:sz="0" w:space="0" w:color="auto"/>
                        <w:left w:val="none" w:sz="0" w:space="0" w:color="auto"/>
                        <w:bottom w:val="none" w:sz="0" w:space="0" w:color="auto"/>
                        <w:right w:val="none" w:sz="0" w:space="0" w:color="auto"/>
                      </w:divBdr>
                      <w:divsChild>
                        <w:div w:id="1948584094">
                          <w:marLeft w:val="0"/>
                          <w:marRight w:val="0"/>
                          <w:marTop w:val="0"/>
                          <w:marBottom w:val="0"/>
                          <w:divBdr>
                            <w:top w:val="none" w:sz="0" w:space="0" w:color="auto"/>
                            <w:left w:val="none" w:sz="0" w:space="0" w:color="auto"/>
                            <w:bottom w:val="none" w:sz="0" w:space="0" w:color="auto"/>
                            <w:right w:val="none" w:sz="0" w:space="0" w:color="auto"/>
                          </w:divBdr>
                        </w:div>
                      </w:divsChild>
                    </w:div>
                    <w:div w:id="572469379">
                      <w:marLeft w:val="0"/>
                      <w:marRight w:val="0"/>
                      <w:marTop w:val="0"/>
                      <w:marBottom w:val="0"/>
                      <w:divBdr>
                        <w:top w:val="none" w:sz="0" w:space="0" w:color="auto"/>
                        <w:left w:val="none" w:sz="0" w:space="0" w:color="auto"/>
                        <w:bottom w:val="none" w:sz="0" w:space="0" w:color="auto"/>
                        <w:right w:val="none" w:sz="0" w:space="0" w:color="auto"/>
                      </w:divBdr>
                      <w:divsChild>
                        <w:div w:id="1708334471">
                          <w:marLeft w:val="0"/>
                          <w:marRight w:val="0"/>
                          <w:marTop w:val="0"/>
                          <w:marBottom w:val="0"/>
                          <w:divBdr>
                            <w:top w:val="none" w:sz="0" w:space="0" w:color="auto"/>
                            <w:left w:val="none" w:sz="0" w:space="0" w:color="auto"/>
                            <w:bottom w:val="none" w:sz="0" w:space="0" w:color="auto"/>
                            <w:right w:val="none" w:sz="0" w:space="0" w:color="auto"/>
                          </w:divBdr>
                          <w:divsChild>
                            <w:div w:id="1168708846">
                              <w:marLeft w:val="-45"/>
                              <w:marRight w:val="0"/>
                              <w:marTop w:val="0"/>
                              <w:marBottom w:val="0"/>
                              <w:divBdr>
                                <w:top w:val="none" w:sz="0" w:space="0" w:color="auto"/>
                                <w:left w:val="none" w:sz="0" w:space="0" w:color="auto"/>
                                <w:bottom w:val="none" w:sz="0" w:space="0" w:color="auto"/>
                                <w:right w:val="none" w:sz="0" w:space="0" w:color="auto"/>
                              </w:divBdr>
                              <w:divsChild>
                                <w:div w:id="2120559074">
                                  <w:marLeft w:val="0"/>
                                  <w:marRight w:val="0"/>
                                  <w:marTop w:val="0"/>
                                  <w:marBottom w:val="0"/>
                                  <w:divBdr>
                                    <w:top w:val="none" w:sz="0" w:space="0" w:color="auto"/>
                                    <w:left w:val="none" w:sz="0" w:space="0" w:color="auto"/>
                                    <w:bottom w:val="none" w:sz="0" w:space="0" w:color="auto"/>
                                    <w:right w:val="none" w:sz="0" w:space="0" w:color="auto"/>
                                  </w:divBdr>
                                </w:div>
                                <w:div w:id="1767919028">
                                  <w:marLeft w:val="0"/>
                                  <w:marRight w:val="0"/>
                                  <w:marTop w:val="0"/>
                                  <w:marBottom w:val="0"/>
                                  <w:divBdr>
                                    <w:top w:val="none" w:sz="0" w:space="0" w:color="auto"/>
                                    <w:left w:val="none" w:sz="0" w:space="0" w:color="auto"/>
                                    <w:bottom w:val="none" w:sz="0" w:space="0" w:color="auto"/>
                                    <w:right w:val="none" w:sz="0" w:space="0" w:color="auto"/>
                                  </w:divBdr>
                                </w:div>
                                <w:div w:id="485319863">
                                  <w:marLeft w:val="0"/>
                                  <w:marRight w:val="0"/>
                                  <w:marTop w:val="0"/>
                                  <w:marBottom w:val="0"/>
                                  <w:divBdr>
                                    <w:top w:val="none" w:sz="0" w:space="0" w:color="auto"/>
                                    <w:left w:val="none" w:sz="0" w:space="0" w:color="auto"/>
                                    <w:bottom w:val="none" w:sz="0" w:space="0" w:color="auto"/>
                                    <w:right w:val="none" w:sz="0" w:space="0" w:color="auto"/>
                                  </w:divBdr>
                                </w:div>
                                <w:div w:id="1450124472">
                                  <w:marLeft w:val="0"/>
                                  <w:marRight w:val="0"/>
                                  <w:marTop w:val="0"/>
                                  <w:marBottom w:val="0"/>
                                  <w:divBdr>
                                    <w:top w:val="none" w:sz="0" w:space="0" w:color="auto"/>
                                    <w:left w:val="none" w:sz="0" w:space="0" w:color="auto"/>
                                    <w:bottom w:val="none" w:sz="0" w:space="0" w:color="auto"/>
                                    <w:right w:val="none" w:sz="0" w:space="0" w:color="auto"/>
                                  </w:divBdr>
                                </w:div>
                                <w:div w:id="1219168635">
                                  <w:marLeft w:val="0"/>
                                  <w:marRight w:val="0"/>
                                  <w:marTop w:val="0"/>
                                  <w:marBottom w:val="0"/>
                                  <w:divBdr>
                                    <w:top w:val="none" w:sz="0" w:space="0" w:color="auto"/>
                                    <w:left w:val="none" w:sz="0" w:space="0" w:color="auto"/>
                                    <w:bottom w:val="none" w:sz="0" w:space="0" w:color="auto"/>
                                    <w:right w:val="none" w:sz="0" w:space="0" w:color="auto"/>
                                  </w:divBdr>
                                </w:div>
                              </w:divsChild>
                            </w:div>
                            <w:div w:id="2071074056">
                              <w:marLeft w:val="0"/>
                              <w:marRight w:val="0"/>
                              <w:marTop w:val="0"/>
                              <w:marBottom w:val="0"/>
                              <w:divBdr>
                                <w:top w:val="none" w:sz="0" w:space="0" w:color="auto"/>
                                <w:left w:val="none" w:sz="0" w:space="0" w:color="auto"/>
                                <w:bottom w:val="none" w:sz="0" w:space="0" w:color="auto"/>
                                <w:right w:val="none" w:sz="0" w:space="0" w:color="auto"/>
                              </w:divBdr>
                            </w:div>
                          </w:divsChild>
                        </w:div>
                        <w:div w:id="684133311">
                          <w:marLeft w:val="0"/>
                          <w:marRight w:val="0"/>
                          <w:marTop w:val="0"/>
                          <w:marBottom w:val="0"/>
                          <w:divBdr>
                            <w:top w:val="none" w:sz="0" w:space="0" w:color="auto"/>
                            <w:left w:val="none" w:sz="0" w:space="0" w:color="auto"/>
                            <w:bottom w:val="none" w:sz="0" w:space="0" w:color="auto"/>
                            <w:right w:val="none" w:sz="0" w:space="0" w:color="auto"/>
                          </w:divBdr>
                          <w:divsChild>
                            <w:div w:id="1404446672">
                              <w:marLeft w:val="0"/>
                              <w:marRight w:val="0"/>
                              <w:marTop w:val="0"/>
                              <w:marBottom w:val="0"/>
                              <w:divBdr>
                                <w:top w:val="none" w:sz="0" w:space="0" w:color="auto"/>
                                <w:left w:val="none" w:sz="0" w:space="0" w:color="auto"/>
                                <w:bottom w:val="none" w:sz="0" w:space="0" w:color="auto"/>
                                <w:right w:val="none" w:sz="0" w:space="0" w:color="auto"/>
                              </w:divBdr>
                            </w:div>
                            <w:div w:id="132516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846571">
          <w:marLeft w:val="0"/>
          <w:marRight w:val="0"/>
          <w:marTop w:val="0"/>
          <w:marBottom w:val="0"/>
          <w:divBdr>
            <w:top w:val="none" w:sz="0" w:space="0" w:color="auto"/>
            <w:left w:val="none" w:sz="0" w:space="0" w:color="auto"/>
            <w:bottom w:val="none" w:sz="0" w:space="0" w:color="auto"/>
            <w:right w:val="none" w:sz="0" w:space="0" w:color="auto"/>
          </w:divBdr>
          <w:divsChild>
            <w:div w:id="1583295755">
              <w:marLeft w:val="0"/>
              <w:marRight w:val="0"/>
              <w:marTop w:val="240"/>
              <w:marBottom w:val="240"/>
              <w:divBdr>
                <w:top w:val="none" w:sz="0" w:space="0" w:color="auto"/>
                <w:left w:val="none" w:sz="0" w:space="0" w:color="auto"/>
                <w:bottom w:val="none" w:sz="0" w:space="0" w:color="auto"/>
                <w:right w:val="none" w:sz="0" w:space="0" w:color="auto"/>
              </w:divBdr>
              <w:divsChild>
                <w:div w:id="1973318611">
                  <w:marLeft w:val="0"/>
                  <w:marRight w:val="0"/>
                  <w:marTop w:val="120"/>
                  <w:marBottom w:val="120"/>
                  <w:divBdr>
                    <w:top w:val="none" w:sz="0" w:space="0" w:color="auto"/>
                    <w:left w:val="none" w:sz="0" w:space="0" w:color="auto"/>
                    <w:bottom w:val="none" w:sz="0" w:space="0" w:color="auto"/>
                    <w:right w:val="none" w:sz="0" w:space="0" w:color="auto"/>
                  </w:divBdr>
                </w:div>
                <w:div w:id="1661041597">
                  <w:marLeft w:val="0"/>
                  <w:marRight w:val="0"/>
                  <w:marTop w:val="0"/>
                  <w:marBottom w:val="0"/>
                  <w:divBdr>
                    <w:top w:val="none" w:sz="0" w:space="0" w:color="auto"/>
                    <w:left w:val="none" w:sz="0" w:space="0" w:color="auto"/>
                    <w:bottom w:val="none" w:sz="0" w:space="0" w:color="auto"/>
                    <w:right w:val="none" w:sz="0" w:space="0" w:color="auto"/>
                  </w:divBdr>
                  <w:divsChild>
                    <w:div w:id="316612631">
                      <w:marLeft w:val="0"/>
                      <w:marRight w:val="0"/>
                      <w:marTop w:val="0"/>
                      <w:marBottom w:val="0"/>
                      <w:divBdr>
                        <w:top w:val="none" w:sz="0" w:space="0" w:color="auto"/>
                        <w:left w:val="none" w:sz="0" w:space="0" w:color="auto"/>
                        <w:bottom w:val="none" w:sz="0" w:space="0" w:color="auto"/>
                        <w:right w:val="none" w:sz="0" w:space="0" w:color="auto"/>
                      </w:divBdr>
                      <w:divsChild>
                        <w:div w:id="1156873996">
                          <w:marLeft w:val="0"/>
                          <w:marRight w:val="0"/>
                          <w:marTop w:val="0"/>
                          <w:marBottom w:val="0"/>
                          <w:divBdr>
                            <w:top w:val="none" w:sz="0" w:space="0" w:color="auto"/>
                            <w:left w:val="none" w:sz="0" w:space="0" w:color="auto"/>
                            <w:bottom w:val="none" w:sz="0" w:space="0" w:color="auto"/>
                            <w:right w:val="none" w:sz="0" w:space="0" w:color="auto"/>
                          </w:divBdr>
                          <w:divsChild>
                            <w:div w:id="12094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0946">
                      <w:marLeft w:val="0"/>
                      <w:marRight w:val="0"/>
                      <w:marTop w:val="0"/>
                      <w:marBottom w:val="0"/>
                      <w:divBdr>
                        <w:top w:val="none" w:sz="0" w:space="0" w:color="auto"/>
                        <w:left w:val="none" w:sz="0" w:space="0" w:color="auto"/>
                        <w:bottom w:val="none" w:sz="0" w:space="0" w:color="auto"/>
                        <w:right w:val="none" w:sz="0" w:space="0" w:color="auto"/>
                      </w:divBdr>
                    </w:div>
                  </w:divsChild>
                </w:div>
                <w:div w:id="575818036">
                  <w:marLeft w:val="0"/>
                  <w:marRight w:val="0"/>
                  <w:marTop w:val="0"/>
                  <w:marBottom w:val="0"/>
                  <w:divBdr>
                    <w:top w:val="none" w:sz="0" w:space="0" w:color="auto"/>
                    <w:left w:val="none" w:sz="0" w:space="0" w:color="auto"/>
                    <w:bottom w:val="none" w:sz="0" w:space="0" w:color="auto"/>
                    <w:right w:val="none" w:sz="0" w:space="0" w:color="auto"/>
                  </w:divBdr>
                  <w:divsChild>
                    <w:div w:id="724449351">
                      <w:marLeft w:val="0"/>
                      <w:marRight w:val="0"/>
                      <w:marTop w:val="0"/>
                      <w:marBottom w:val="0"/>
                      <w:divBdr>
                        <w:top w:val="none" w:sz="0" w:space="0" w:color="auto"/>
                        <w:left w:val="none" w:sz="0" w:space="0" w:color="auto"/>
                        <w:bottom w:val="none" w:sz="0" w:space="0" w:color="auto"/>
                        <w:right w:val="none" w:sz="0" w:space="0" w:color="auto"/>
                      </w:divBdr>
                      <w:divsChild>
                        <w:div w:id="1569533953">
                          <w:marLeft w:val="0"/>
                          <w:marRight w:val="0"/>
                          <w:marTop w:val="0"/>
                          <w:marBottom w:val="0"/>
                          <w:divBdr>
                            <w:top w:val="none" w:sz="0" w:space="0" w:color="auto"/>
                            <w:left w:val="none" w:sz="0" w:space="0" w:color="auto"/>
                            <w:bottom w:val="none" w:sz="0" w:space="0" w:color="auto"/>
                            <w:right w:val="none" w:sz="0" w:space="0" w:color="auto"/>
                          </w:divBdr>
                          <w:divsChild>
                            <w:div w:id="730495715">
                              <w:marLeft w:val="0"/>
                              <w:marRight w:val="0"/>
                              <w:marTop w:val="0"/>
                              <w:marBottom w:val="0"/>
                              <w:divBdr>
                                <w:top w:val="none" w:sz="0" w:space="0" w:color="auto"/>
                                <w:left w:val="none" w:sz="0" w:space="0" w:color="auto"/>
                                <w:bottom w:val="none" w:sz="0" w:space="0" w:color="auto"/>
                                <w:right w:val="none" w:sz="0" w:space="0" w:color="auto"/>
                              </w:divBdr>
                              <w:divsChild>
                                <w:div w:id="58746071">
                                  <w:marLeft w:val="0"/>
                                  <w:marRight w:val="0"/>
                                  <w:marTop w:val="0"/>
                                  <w:marBottom w:val="0"/>
                                  <w:divBdr>
                                    <w:top w:val="none" w:sz="0" w:space="0" w:color="auto"/>
                                    <w:left w:val="none" w:sz="0" w:space="0" w:color="auto"/>
                                    <w:bottom w:val="none" w:sz="0" w:space="0" w:color="auto"/>
                                    <w:right w:val="none" w:sz="0" w:space="0" w:color="auto"/>
                                  </w:divBdr>
                                  <w:divsChild>
                                    <w:div w:id="203450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4277">
                              <w:marLeft w:val="0"/>
                              <w:marRight w:val="0"/>
                              <w:marTop w:val="0"/>
                              <w:marBottom w:val="0"/>
                              <w:divBdr>
                                <w:top w:val="none" w:sz="0" w:space="0" w:color="auto"/>
                                <w:left w:val="none" w:sz="0" w:space="0" w:color="auto"/>
                                <w:bottom w:val="none" w:sz="0" w:space="0" w:color="auto"/>
                                <w:right w:val="none" w:sz="0" w:space="0" w:color="auto"/>
                              </w:divBdr>
                              <w:divsChild>
                                <w:div w:id="220410273">
                                  <w:marLeft w:val="0"/>
                                  <w:marRight w:val="0"/>
                                  <w:marTop w:val="0"/>
                                  <w:marBottom w:val="0"/>
                                  <w:divBdr>
                                    <w:top w:val="none" w:sz="0" w:space="0" w:color="auto"/>
                                    <w:left w:val="none" w:sz="0" w:space="0" w:color="auto"/>
                                    <w:bottom w:val="none" w:sz="0" w:space="0" w:color="auto"/>
                                    <w:right w:val="none" w:sz="0" w:space="0" w:color="auto"/>
                                  </w:divBdr>
                                </w:div>
                              </w:divsChild>
                            </w:div>
                            <w:div w:id="2113013377">
                              <w:marLeft w:val="0"/>
                              <w:marRight w:val="0"/>
                              <w:marTop w:val="60"/>
                              <w:marBottom w:val="0"/>
                              <w:divBdr>
                                <w:top w:val="none" w:sz="0" w:space="0" w:color="auto"/>
                                <w:left w:val="none" w:sz="0" w:space="0" w:color="auto"/>
                                <w:bottom w:val="none" w:sz="0" w:space="0" w:color="auto"/>
                                <w:right w:val="none" w:sz="0" w:space="0" w:color="auto"/>
                              </w:divBdr>
                            </w:div>
                            <w:div w:id="276183328">
                              <w:marLeft w:val="0"/>
                              <w:marRight w:val="0"/>
                              <w:marTop w:val="90"/>
                              <w:marBottom w:val="0"/>
                              <w:divBdr>
                                <w:top w:val="none" w:sz="0" w:space="0" w:color="auto"/>
                                <w:left w:val="none" w:sz="0" w:space="0" w:color="auto"/>
                                <w:bottom w:val="none" w:sz="0" w:space="0" w:color="auto"/>
                                <w:right w:val="none" w:sz="0" w:space="0" w:color="auto"/>
                              </w:divBdr>
                            </w:div>
                            <w:div w:id="1863132408">
                              <w:marLeft w:val="0"/>
                              <w:marRight w:val="0"/>
                              <w:marTop w:val="0"/>
                              <w:marBottom w:val="240"/>
                              <w:divBdr>
                                <w:top w:val="none" w:sz="0" w:space="0" w:color="auto"/>
                                <w:left w:val="none" w:sz="0" w:space="0" w:color="auto"/>
                                <w:bottom w:val="none" w:sz="0" w:space="0" w:color="auto"/>
                                <w:right w:val="none" w:sz="0" w:space="0" w:color="auto"/>
                              </w:divBdr>
                            </w:div>
                          </w:divsChild>
                        </w:div>
                        <w:div w:id="934633456">
                          <w:marLeft w:val="0"/>
                          <w:marRight w:val="0"/>
                          <w:marTop w:val="180"/>
                          <w:marBottom w:val="0"/>
                          <w:divBdr>
                            <w:top w:val="none" w:sz="0" w:space="0" w:color="auto"/>
                            <w:left w:val="none" w:sz="0" w:space="0" w:color="auto"/>
                            <w:bottom w:val="none" w:sz="0" w:space="0" w:color="auto"/>
                            <w:right w:val="none" w:sz="0" w:space="0" w:color="auto"/>
                          </w:divBdr>
                          <w:divsChild>
                            <w:div w:id="1908496323">
                              <w:marLeft w:val="0"/>
                              <w:marRight w:val="0"/>
                              <w:marTop w:val="0"/>
                              <w:marBottom w:val="0"/>
                              <w:divBdr>
                                <w:top w:val="none" w:sz="0" w:space="0" w:color="auto"/>
                                <w:left w:val="none" w:sz="0" w:space="0" w:color="auto"/>
                                <w:bottom w:val="none" w:sz="0" w:space="0" w:color="auto"/>
                                <w:right w:val="none" w:sz="0" w:space="0" w:color="auto"/>
                              </w:divBdr>
                              <w:divsChild>
                                <w:div w:id="866675469">
                                  <w:marLeft w:val="0"/>
                                  <w:marRight w:val="0"/>
                                  <w:marTop w:val="0"/>
                                  <w:marBottom w:val="0"/>
                                  <w:divBdr>
                                    <w:top w:val="none" w:sz="0" w:space="0" w:color="auto"/>
                                    <w:left w:val="none" w:sz="0" w:space="0" w:color="auto"/>
                                    <w:bottom w:val="none" w:sz="0" w:space="0" w:color="auto"/>
                                    <w:right w:val="none" w:sz="0" w:space="0" w:color="auto"/>
                                  </w:divBdr>
                                  <w:divsChild>
                                    <w:div w:id="4136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5085">
                              <w:marLeft w:val="0"/>
                              <w:marRight w:val="0"/>
                              <w:marTop w:val="0"/>
                              <w:marBottom w:val="0"/>
                              <w:divBdr>
                                <w:top w:val="none" w:sz="0" w:space="0" w:color="auto"/>
                                <w:left w:val="none" w:sz="0" w:space="0" w:color="auto"/>
                                <w:bottom w:val="none" w:sz="0" w:space="0" w:color="auto"/>
                                <w:right w:val="none" w:sz="0" w:space="0" w:color="auto"/>
                              </w:divBdr>
                              <w:divsChild>
                                <w:div w:id="1894612000">
                                  <w:marLeft w:val="0"/>
                                  <w:marRight w:val="0"/>
                                  <w:marTop w:val="0"/>
                                  <w:marBottom w:val="0"/>
                                  <w:divBdr>
                                    <w:top w:val="none" w:sz="0" w:space="0" w:color="auto"/>
                                    <w:left w:val="none" w:sz="0" w:space="0" w:color="auto"/>
                                    <w:bottom w:val="none" w:sz="0" w:space="0" w:color="auto"/>
                                    <w:right w:val="none" w:sz="0" w:space="0" w:color="auto"/>
                                  </w:divBdr>
                                </w:div>
                              </w:divsChild>
                            </w:div>
                            <w:div w:id="2029793633">
                              <w:marLeft w:val="0"/>
                              <w:marRight w:val="0"/>
                              <w:marTop w:val="60"/>
                              <w:marBottom w:val="0"/>
                              <w:divBdr>
                                <w:top w:val="none" w:sz="0" w:space="0" w:color="auto"/>
                                <w:left w:val="none" w:sz="0" w:space="0" w:color="auto"/>
                                <w:bottom w:val="none" w:sz="0" w:space="0" w:color="auto"/>
                                <w:right w:val="none" w:sz="0" w:space="0" w:color="auto"/>
                              </w:divBdr>
                            </w:div>
                            <w:div w:id="164978143">
                              <w:marLeft w:val="0"/>
                              <w:marRight w:val="0"/>
                              <w:marTop w:val="90"/>
                              <w:marBottom w:val="0"/>
                              <w:divBdr>
                                <w:top w:val="none" w:sz="0" w:space="0" w:color="auto"/>
                                <w:left w:val="none" w:sz="0" w:space="0" w:color="auto"/>
                                <w:bottom w:val="none" w:sz="0" w:space="0" w:color="auto"/>
                                <w:right w:val="none" w:sz="0" w:space="0" w:color="auto"/>
                              </w:divBdr>
                            </w:div>
                            <w:div w:id="2216441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ashingtonpost.com/health/2022/01/24/robert-malone-vaccine-misinformation-rogan-mandates/" TargetMode="External"/><Relationship Id="rId21" Type="http://schemas.openxmlformats.org/officeDocument/2006/relationships/hyperlink" Target="https://pubmed.ncbi.nlm.nih.gov/35016194/" TargetMode="External"/><Relationship Id="rId42" Type="http://schemas.openxmlformats.org/officeDocument/2006/relationships/hyperlink" Target="https://pubmed.ncbi.nlm.nih.gov/35148837/" TargetMode="External"/><Relationship Id="rId47" Type="http://schemas.openxmlformats.org/officeDocument/2006/relationships/hyperlink" Target="https://pubmed.ncbi.nlm.nih.gov/35714668/" TargetMode="External"/><Relationship Id="rId63" Type="http://schemas.openxmlformats.org/officeDocument/2006/relationships/hyperlink" Target="https://substack.com/profile/45574305-kw" TargetMode="External"/><Relationship Id="rId68" Type="http://schemas.openxmlformats.org/officeDocument/2006/relationships/hyperlink" Target="javascript:void(0)" TargetMode="External"/><Relationship Id="rId16" Type="http://schemas.openxmlformats.org/officeDocument/2006/relationships/hyperlink" Target="https://www.nejm.org/doi/10.1056/NEJMc2119270?" TargetMode="External"/><Relationship Id="rId11" Type="http://schemas.openxmlformats.org/officeDocument/2006/relationships/hyperlink" Target="https://deadline.com/2022/05/gavin-newsom-positive-covid-1235035122/" TargetMode="External"/><Relationship Id="rId24" Type="http://schemas.openxmlformats.org/officeDocument/2006/relationships/hyperlink" Target="https://pubmed.ncbi.nlm.nih.gov/35026151/" TargetMode="External"/><Relationship Id="rId32" Type="http://schemas.openxmlformats.org/officeDocument/2006/relationships/hyperlink" Target="https://journals.plos.org/plospathogens/article?id=10.1371/journal.ppat.1008109" TargetMode="External"/><Relationship Id="rId37" Type="http://schemas.openxmlformats.org/officeDocument/2006/relationships/hyperlink" Target="https://fullfact.org/online/vaccine-enhancement-syndrome/" TargetMode="External"/><Relationship Id="rId40" Type="http://schemas.openxmlformats.org/officeDocument/2006/relationships/hyperlink" Target="https://pubmed.ncbi.nlm.nih.gov/34127968/" TargetMode="External"/><Relationship Id="rId45" Type="http://schemas.openxmlformats.org/officeDocument/2006/relationships/hyperlink" Target="https://pubmed.ncbi.nlm.nih.gov/35413241/" TargetMode="External"/><Relationship Id="rId53" Type="http://schemas.openxmlformats.org/officeDocument/2006/relationships/hyperlink" Target="https://pubmed.ncbi.nlm.nih.gov/35016196/" TargetMode="External"/><Relationship Id="rId58" Type="http://schemas.openxmlformats.org/officeDocument/2006/relationships/hyperlink" Target="https://www.ncbi.nlm.nih.gov/pmc/articles/PMC8810349/" TargetMode="External"/><Relationship Id="rId66" Type="http://schemas.openxmlformats.org/officeDocument/2006/relationships/hyperlink" Target="https://rwmalonemd.substack.com/p/immune-imprinting-comirnaty-and-omicron/comment/7317451" TargetMode="External"/><Relationship Id="rId74" Type="http://schemas.openxmlformats.org/officeDocument/2006/relationships/hyperlink" Target="javascript:void(0)" TargetMode="External"/><Relationship Id="rId79" Type="http://schemas.openxmlformats.org/officeDocument/2006/relationships/theme" Target="theme/theme1.xml"/><Relationship Id="rId5" Type="http://schemas.openxmlformats.org/officeDocument/2006/relationships/hyperlink" Target="https://rwmalonemd.substack.com/p/immune-imprinting-comirnaty-and-omicron?utm_source=substack&amp;utm_medium=email" TargetMode="External"/><Relationship Id="rId61" Type="http://schemas.openxmlformats.org/officeDocument/2006/relationships/hyperlink" Target="https://www.science.org/doi/10.1126/science.abq1841?" TargetMode="External"/><Relationship Id="rId19" Type="http://schemas.openxmlformats.org/officeDocument/2006/relationships/hyperlink" Target="https://www.nejm.org/doi/10.1056/NEJMoa2119451" TargetMode="External"/><Relationship Id="rId14" Type="http://schemas.openxmlformats.org/officeDocument/2006/relationships/hyperlink" Target="https://www.washingtonpost.com/health/2022/01/24/robert-malone-vaccine-misinformation-rogan-mandates/" TargetMode="External"/><Relationship Id="rId22" Type="http://schemas.openxmlformats.org/officeDocument/2006/relationships/hyperlink" Target="https://pubmed.ncbi.nlm.nih.gov/35084295/" TargetMode="External"/><Relationship Id="rId27" Type="http://schemas.openxmlformats.org/officeDocument/2006/relationships/hyperlink" Target="https://www.the-scientist.com/news-opinion/covid-19-vaccine-researchers-mindful-of-immune-enhancement-67576" TargetMode="External"/><Relationship Id="rId30" Type="http://schemas.openxmlformats.org/officeDocument/2006/relationships/hyperlink" Target="https://mvec.mcri.edu.au/references/vaccine-associated-enhanced-disease-vaed/" TargetMode="External"/><Relationship Id="rId35" Type="http://schemas.openxmlformats.org/officeDocument/2006/relationships/hyperlink" Target="https://www.reuters.com/article/factcheck-vaids-fakes/fact-check-vaids-is-not-a-real-vaccine-induced-syndrome-experts-say-no-evidence-covid-19-vaccines-cause-immunodeficiency-idUSL1N2UM1C7" TargetMode="External"/><Relationship Id="rId43" Type="http://schemas.openxmlformats.org/officeDocument/2006/relationships/hyperlink" Target="https://pubmed.ncbi.nlm.nih.gov/33728277/" TargetMode="External"/><Relationship Id="rId48" Type="http://schemas.openxmlformats.org/officeDocument/2006/relationships/hyperlink" Target="https://www.science.org/doi/10.1126/science.abq1841?" TargetMode="External"/><Relationship Id="rId56" Type="http://schemas.openxmlformats.org/officeDocument/2006/relationships/hyperlink" Target="https://pubmed.ncbi.nlm.nih.gov/35042228/" TargetMode="External"/><Relationship Id="rId64" Type="http://schemas.openxmlformats.org/officeDocument/2006/relationships/image" Target="media/image2.png"/><Relationship Id="rId69" Type="http://schemas.openxmlformats.org/officeDocument/2006/relationships/hyperlink" Target="https://rwmalonemd.substack.com/p/immune-imprinting-comirnaty-and-omicron/comment/7317451" TargetMode="External"/><Relationship Id="rId77" Type="http://schemas.openxmlformats.org/officeDocument/2006/relationships/hyperlink" Target="https://rwmalonemd.substack.com/p/immune-imprinting-comirnaty-and-omicron/comments" TargetMode="External"/><Relationship Id="rId8" Type="http://schemas.openxmlformats.org/officeDocument/2006/relationships/hyperlink" Target="https://www.cell.com/immunity/fulltext/S1074-7613(18)30028-1?" TargetMode="External"/><Relationship Id="rId51" Type="http://schemas.openxmlformats.org/officeDocument/2006/relationships/hyperlink" Target="https://pubmed.ncbi.nlm.nih.gov/35016199/" TargetMode="External"/><Relationship Id="rId72" Type="http://schemas.openxmlformats.org/officeDocument/2006/relationships/hyperlink" Target="javascript:void(0)" TargetMode="External"/><Relationship Id="rId3" Type="http://schemas.openxmlformats.org/officeDocument/2006/relationships/settings" Target="settings.xml"/><Relationship Id="rId12" Type="http://schemas.openxmlformats.org/officeDocument/2006/relationships/hyperlink" Target="https://rumble.com/vtt9ge-dispelling-the-myth-of-a-pandemic-of-the-unvaccinated.html" TargetMode="External"/><Relationship Id="rId17" Type="http://schemas.openxmlformats.org/officeDocument/2006/relationships/hyperlink" Target="https://www.ncbi.nlm.nih.gov/pmc/articles/PMC9117141/" TargetMode="External"/><Relationship Id="rId25" Type="http://schemas.openxmlformats.org/officeDocument/2006/relationships/hyperlink" Target="https://pubmed.ncbi.nlm.nih.gov/35026151/" TargetMode="External"/><Relationship Id="rId33" Type="http://schemas.openxmlformats.org/officeDocument/2006/relationships/hyperlink" Target="https://en.wikipedia.org/wiki/Original_antigenic_sin" TargetMode="External"/><Relationship Id="rId38" Type="http://schemas.openxmlformats.org/officeDocument/2006/relationships/hyperlink" Target="https://www.cell.com/trends/immunology/fulltext/S1471-4906(17)30164-3?" TargetMode="External"/><Relationship Id="rId46" Type="http://schemas.openxmlformats.org/officeDocument/2006/relationships/hyperlink" Target="https://pubmed.ncbi.nlm.nih.gov/35714668/" TargetMode="External"/><Relationship Id="rId59" Type="http://schemas.openxmlformats.org/officeDocument/2006/relationships/hyperlink" Target="https://www.ncbi.nlm.nih.gov/pmc/articles/PMC8930768/" TargetMode="External"/><Relationship Id="rId67" Type="http://schemas.openxmlformats.org/officeDocument/2006/relationships/hyperlink" Target="javascript:void(0)" TargetMode="External"/><Relationship Id="rId20" Type="http://schemas.openxmlformats.org/officeDocument/2006/relationships/hyperlink" Target="https://pubmed.ncbi.nlm.nih.gov/35016194/" TargetMode="External"/><Relationship Id="rId41" Type="http://schemas.openxmlformats.org/officeDocument/2006/relationships/hyperlink" Target="https://pubmed.ncbi.nlm.nih.gov/34580004/" TargetMode="External"/><Relationship Id="rId54" Type="http://schemas.openxmlformats.org/officeDocument/2006/relationships/hyperlink" Target="https://pubmed.ncbi.nlm.nih.gov/35040667/" TargetMode="External"/><Relationship Id="rId62" Type="http://schemas.openxmlformats.org/officeDocument/2006/relationships/hyperlink" Target="https://rwmalonemd.substack.com/subscribe?utm_medium=web&amp;utm_source=post-end-cta&amp;utm_content=60656850" TargetMode="External"/><Relationship Id="rId70" Type="http://schemas.openxmlformats.org/officeDocument/2006/relationships/hyperlink" Target="https://substack.com/profile/44651595-mark-brody" TargetMode="External"/><Relationship Id="rId75"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hyperlink" Target="https://substackcdn.com/image/fetch/f_auto,q_auto:good,fl_progressive:steep/https:/bucketeer-e05bbc84-baa3-437e-9518-adb32be77984.s3.amazonaws.com/public/images/f9eb7ce3-87cf-4607-94c0-83962eff6395_1072x798.png" TargetMode="External"/><Relationship Id="rId15" Type="http://schemas.openxmlformats.org/officeDocument/2006/relationships/hyperlink" Target="https://rwmalonemd.substack.com/p/mass-formation-psychosis" TargetMode="External"/><Relationship Id="rId23" Type="http://schemas.openxmlformats.org/officeDocument/2006/relationships/hyperlink" Target="https://pubmed.ncbi.nlm.nih.gov/35084295/" TargetMode="External"/><Relationship Id="rId28" Type="http://schemas.openxmlformats.org/officeDocument/2006/relationships/hyperlink" Target="https://rwmalonemd.substack.com/p/science-versus-scientism-part-2" TargetMode="External"/><Relationship Id="rId36" Type="http://schemas.openxmlformats.org/officeDocument/2006/relationships/hyperlink" Target="https://www.politifact.com/factchecks/2021/nov/08/blog-posting/no-proof-covid-19-vaccinated-uk-are-developing-imm/" TargetMode="External"/><Relationship Id="rId49" Type="http://schemas.openxmlformats.org/officeDocument/2006/relationships/hyperlink" Target="https://doi.org/10.1126/science.abq1841" TargetMode="External"/><Relationship Id="rId57" Type="http://schemas.openxmlformats.org/officeDocument/2006/relationships/hyperlink" Target="https://pubmed.ncbi.nlm.nih.gov/35102312/" TargetMode="External"/><Relationship Id="rId10" Type="http://schemas.openxmlformats.org/officeDocument/2006/relationships/hyperlink" Target="https://www.science.org/doi/epdf/10.1126/science.abq1841" TargetMode="External"/><Relationship Id="rId31" Type="http://schemas.openxmlformats.org/officeDocument/2006/relationships/hyperlink" Target="https://pubmed.ncbi.nlm.nih.gov/22811518/" TargetMode="External"/><Relationship Id="rId44" Type="http://schemas.openxmlformats.org/officeDocument/2006/relationships/hyperlink" Target="https://pubmed.ncbi.nlm.nih.gov/34145263/" TargetMode="External"/><Relationship Id="rId52" Type="http://schemas.openxmlformats.org/officeDocument/2006/relationships/hyperlink" Target="https://pubmed.ncbi.nlm.nih.gov/35016198/" TargetMode="External"/><Relationship Id="rId60" Type="http://schemas.openxmlformats.org/officeDocument/2006/relationships/hyperlink" Target="https://www.ncbi.nlm.nih.gov/pmc/articles/PMC8989683/" TargetMode="External"/><Relationship Id="rId65" Type="http://schemas.openxmlformats.org/officeDocument/2006/relationships/hyperlink" Target="javascript:void(0)" TargetMode="External"/><Relationship Id="rId73" Type="http://schemas.openxmlformats.org/officeDocument/2006/relationships/hyperlink" Target="https://rwmalonemd.substack.com/p/immune-imprinting-comirnaty-and-omicron/comment/7317065"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ell.com/trends/immunology/fulltext/S1471-4906(17)30164-3" TargetMode="External"/><Relationship Id="rId13" Type="http://schemas.openxmlformats.org/officeDocument/2006/relationships/hyperlink" Target="https://rwmalonemd.substack.com/p/integrity-dignity-community" TargetMode="External"/><Relationship Id="rId18" Type="http://schemas.openxmlformats.org/officeDocument/2006/relationships/hyperlink" Target="https://www.ncbi.nlm.nih.gov/pmc/articles/PMC9117141/" TargetMode="External"/><Relationship Id="rId39" Type="http://schemas.openxmlformats.org/officeDocument/2006/relationships/hyperlink" Target="https://pubmed.ncbi.nlm.nih.gov/33692194/" TargetMode="External"/><Relationship Id="rId34" Type="http://schemas.openxmlformats.org/officeDocument/2006/relationships/hyperlink" Target="https://apnews.com/article/fact-checking-330111634396" TargetMode="External"/><Relationship Id="rId50" Type="http://schemas.openxmlformats.org/officeDocument/2006/relationships/hyperlink" Target="https://www.youtube.com/watch?v=j8WLYzA0lCs" TargetMode="External"/><Relationship Id="rId55" Type="http://schemas.openxmlformats.org/officeDocument/2006/relationships/hyperlink" Target="https://www.cell.com/cell/fulltext/S0092-8674(22)00073-3?" TargetMode="External"/><Relationship Id="rId76" Type="http://schemas.openxmlformats.org/officeDocument/2006/relationships/hyperlink" Target="https://rwmalonemd.substack.com/p/immune-imprinting-comirnaty-and-omicron/comment/7317065" TargetMode="External"/><Relationship Id="rId7" Type="http://schemas.openxmlformats.org/officeDocument/2006/relationships/image" Target="media/image1.png"/><Relationship Id="rId71" Type="http://schemas.openxmlformats.org/officeDocument/2006/relationships/image" Target="media/image3.png"/><Relationship Id="rId2" Type="http://schemas.openxmlformats.org/officeDocument/2006/relationships/styles" Target="styles.xml"/><Relationship Id="rId29" Type="http://schemas.openxmlformats.org/officeDocument/2006/relationships/hyperlink" Target="https://www.nature.com/articles/s41564-020-007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4864</Words>
  <Characters>27725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7</cp:revision>
  <dcterms:created xsi:type="dcterms:W3CDTF">2022-06-24T16:51:00Z</dcterms:created>
  <dcterms:modified xsi:type="dcterms:W3CDTF">2022-09-01T19:07:00Z</dcterms:modified>
</cp:coreProperties>
</file>